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1701"/>
        <w:gridCol w:w="2410"/>
        <w:gridCol w:w="283"/>
        <w:gridCol w:w="1560"/>
        <w:gridCol w:w="1870"/>
      </w:tblGrid>
      <w:tr w:rsidR="004D7F84" w:rsidTr="00344E7D">
        <w:trPr>
          <w:cantSplit/>
          <w:trHeight w:hRule="exact" w:val="400"/>
        </w:trPr>
        <w:tc>
          <w:tcPr>
            <w:tcW w:w="2608" w:type="dxa"/>
            <w:tcBorders>
              <w:left w:val="single" w:sz="4" w:space="0" w:color="auto"/>
            </w:tcBorders>
          </w:tcPr>
          <w:p w:rsidR="004D7F84" w:rsidRDefault="004D7F84" w:rsidP="00924930">
            <w:pPr>
              <w:pStyle w:val="Ledtext"/>
            </w:pPr>
            <w:r>
              <w:t xml:space="preserve">Plats och </w:t>
            </w:r>
            <w:r w:rsidR="006C267F">
              <w:t>datum</w:t>
            </w:r>
          </w:p>
        </w:tc>
        <w:tc>
          <w:tcPr>
            <w:tcW w:w="7824" w:type="dxa"/>
            <w:gridSpan w:val="5"/>
          </w:tcPr>
          <w:p w:rsidR="004D7F84" w:rsidRDefault="00D11EB1" w:rsidP="00924930">
            <w:pPr>
              <w:pStyle w:val="Tabellinnehll"/>
            </w:pPr>
            <w:r>
              <w:t>Sessionssalen kommunhuset Karlsborg</w:t>
            </w:r>
            <w:r w:rsidR="004D7F84" w:rsidRPr="00DB5F8A">
              <w:rPr>
                <w:noProof/>
              </w:rPr>
              <w:t xml:space="preserve">, </w:t>
            </w:r>
            <w:r>
              <w:t>måndag</w:t>
            </w:r>
            <w:r w:rsidR="004D7F84" w:rsidRPr="00DB5F8A">
              <w:rPr>
                <w:noProof/>
              </w:rPr>
              <w:t xml:space="preserve">en den </w:t>
            </w:r>
            <w:r>
              <w:t>10 december 2018</w:t>
            </w:r>
            <w:r w:rsidR="004D7F84" w:rsidRPr="00DB5F8A">
              <w:rPr>
                <w:noProof/>
              </w:rPr>
              <w:t xml:space="preserve"> kl </w:t>
            </w:r>
            <w:r>
              <w:t>13:00</w:t>
            </w:r>
          </w:p>
        </w:tc>
      </w:tr>
      <w:tr w:rsidR="007F6638" w:rsidTr="00344E7D">
        <w:trPr>
          <w:cantSplit/>
          <w:trHeight w:val="1585"/>
        </w:trPr>
        <w:tc>
          <w:tcPr>
            <w:tcW w:w="2608" w:type="dxa"/>
            <w:tcBorders>
              <w:left w:val="single" w:sz="4" w:space="0" w:color="auto"/>
              <w:bottom w:val="nil"/>
            </w:tcBorders>
          </w:tcPr>
          <w:p w:rsidR="007F6638" w:rsidRDefault="007F6638" w:rsidP="00924930">
            <w:pPr>
              <w:pStyle w:val="Ledtext"/>
            </w:pPr>
            <w:r>
              <w:t>Beslutande</w:t>
            </w:r>
          </w:p>
        </w:tc>
        <w:tc>
          <w:tcPr>
            <w:tcW w:w="4394" w:type="dxa"/>
            <w:gridSpan w:val="3"/>
            <w:tcBorders>
              <w:bottom w:val="nil"/>
            </w:tcBorders>
          </w:tcPr>
          <w:p w:rsidR="007F6638" w:rsidRDefault="007F6638" w:rsidP="00924930">
            <w:pPr>
              <w:pStyle w:val="Ledtext"/>
              <w:spacing w:after="60"/>
            </w:pPr>
            <w:r>
              <w:t>Ledamöter</w:t>
            </w:r>
          </w:p>
          <w:p w:rsidR="00D11EB1" w:rsidRDefault="00D11EB1" w:rsidP="00924930">
            <w:pPr>
              <w:pStyle w:val="Tabellinnehll"/>
            </w:pPr>
            <w:r>
              <w:t>Anders Englund (REUM)</w:t>
            </w:r>
          </w:p>
          <w:p w:rsidR="00D11EB1" w:rsidRDefault="00D11EB1" w:rsidP="00924930">
            <w:pPr>
              <w:pStyle w:val="Tabellinnehll"/>
            </w:pPr>
            <w:r>
              <w:t xml:space="preserve">Berith </w:t>
            </w:r>
            <w:proofErr w:type="spellStart"/>
            <w:r>
              <w:t>Rånge</w:t>
            </w:r>
            <w:proofErr w:type="spellEnd"/>
            <w:r>
              <w:t>-Hägg (DHR), 1:e vice ordförande</w:t>
            </w:r>
          </w:p>
          <w:p w:rsidR="00D11EB1" w:rsidRDefault="00ED1C28" w:rsidP="00924930">
            <w:pPr>
              <w:pStyle w:val="Tabellinnehll"/>
            </w:pPr>
            <w:r>
              <w:t>Björn</w:t>
            </w:r>
            <w:r w:rsidR="00D11EB1">
              <w:t xml:space="preserve"> Rubenson (KD)</w:t>
            </w:r>
          </w:p>
          <w:p w:rsidR="007F6638" w:rsidRDefault="00D11EB1" w:rsidP="00924930">
            <w:pPr>
              <w:pStyle w:val="Tabellinnehll"/>
            </w:pPr>
            <w:r>
              <w:t xml:space="preserve">Ingvar </w:t>
            </w:r>
            <w:proofErr w:type="spellStart"/>
            <w:r>
              <w:t>Kärrsmyr</w:t>
            </w:r>
            <w:proofErr w:type="spellEnd"/>
            <w:r>
              <w:t xml:space="preserve"> (KD), Ordförande</w:t>
            </w:r>
          </w:p>
          <w:p w:rsidR="004135B0" w:rsidRDefault="004135B0" w:rsidP="00924930">
            <w:pPr>
              <w:pStyle w:val="Tabellinnehll"/>
            </w:pPr>
          </w:p>
        </w:tc>
        <w:tc>
          <w:tcPr>
            <w:tcW w:w="3430" w:type="dxa"/>
            <w:gridSpan w:val="2"/>
            <w:tcBorders>
              <w:bottom w:val="nil"/>
            </w:tcBorders>
          </w:tcPr>
          <w:p w:rsidR="007F6638" w:rsidRDefault="007F6638" w:rsidP="00924930">
            <w:pPr>
              <w:pStyle w:val="Tabellinnehll"/>
            </w:pPr>
          </w:p>
          <w:p w:rsidR="00D11EB1" w:rsidRPr="00D11EB1" w:rsidRDefault="00D11EB1" w:rsidP="00924930">
            <w:pPr>
              <w:pStyle w:val="Tabellinnehll"/>
              <w:rPr>
                <w:lang w:val="en-US"/>
              </w:rPr>
            </w:pPr>
            <w:r w:rsidRPr="00D11EB1">
              <w:rPr>
                <w:lang w:val="en-US"/>
              </w:rPr>
              <w:t>Mona Andersson (RBU)</w:t>
            </w:r>
          </w:p>
          <w:p w:rsidR="00D11EB1" w:rsidRPr="00D11EB1" w:rsidRDefault="00D11EB1" w:rsidP="00924930">
            <w:pPr>
              <w:pStyle w:val="Tabellinnehll"/>
              <w:rPr>
                <w:lang w:val="en-US"/>
              </w:rPr>
            </w:pPr>
            <w:r w:rsidRPr="00D11EB1">
              <w:rPr>
                <w:lang w:val="en-US"/>
              </w:rPr>
              <w:t>Yvonne Thim (PSO)</w:t>
            </w:r>
          </w:p>
          <w:p w:rsidR="00D11EB1" w:rsidRDefault="00D11EB1" w:rsidP="00924930">
            <w:pPr>
              <w:pStyle w:val="Tabellinnehll"/>
            </w:pPr>
            <w:r>
              <w:t>Barbro Widerström (HRF)</w:t>
            </w:r>
          </w:p>
          <w:p w:rsidR="007F6638" w:rsidRPr="0000668D" w:rsidRDefault="00D11EB1" w:rsidP="00924930">
            <w:pPr>
              <w:pStyle w:val="Tabellinnehll"/>
            </w:pPr>
            <w:r>
              <w:t>Rolf Lodin (NEURO)</w:t>
            </w:r>
          </w:p>
        </w:tc>
      </w:tr>
      <w:tr w:rsidR="007F6638" w:rsidTr="00344E7D">
        <w:trPr>
          <w:cantSplit/>
          <w:trHeight w:val="997"/>
        </w:trPr>
        <w:tc>
          <w:tcPr>
            <w:tcW w:w="2608" w:type="dxa"/>
            <w:tcBorders>
              <w:left w:val="single" w:sz="4" w:space="0" w:color="auto"/>
              <w:bottom w:val="nil"/>
            </w:tcBorders>
          </w:tcPr>
          <w:p w:rsidR="007F6638" w:rsidRDefault="007F6638" w:rsidP="00924930">
            <w:pPr>
              <w:pStyle w:val="Ledtext"/>
            </w:pPr>
          </w:p>
        </w:tc>
        <w:tc>
          <w:tcPr>
            <w:tcW w:w="4394" w:type="dxa"/>
            <w:gridSpan w:val="3"/>
            <w:tcBorders>
              <w:bottom w:val="nil"/>
            </w:tcBorders>
          </w:tcPr>
          <w:p w:rsidR="007F6638" w:rsidRDefault="007F6638" w:rsidP="00924930">
            <w:pPr>
              <w:pStyle w:val="Tabellinnehll"/>
            </w:pPr>
          </w:p>
        </w:tc>
        <w:tc>
          <w:tcPr>
            <w:tcW w:w="3430" w:type="dxa"/>
            <w:gridSpan w:val="2"/>
            <w:tcBorders>
              <w:bottom w:val="nil"/>
            </w:tcBorders>
          </w:tcPr>
          <w:p w:rsidR="007F6638" w:rsidRDefault="007F6638" w:rsidP="00924930">
            <w:pPr>
              <w:pStyle w:val="Tabellinnehll"/>
            </w:pPr>
          </w:p>
          <w:p w:rsidR="007F6638" w:rsidRDefault="007F6638" w:rsidP="00924930">
            <w:pPr>
              <w:pStyle w:val="Tabellinnehll"/>
            </w:pPr>
          </w:p>
        </w:tc>
      </w:tr>
      <w:tr w:rsidR="006C267F" w:rsidTr="00344E7D">
        <w:trPr>
          <w:cantSplit/>
          <w:trHeight w:val="960"/>
        </w:trPr>
        <w:tc>
          <w:tcPr>
            <w:tcW w:w="2608" w:type="dxa"/>
            <w:tcBorders>
              <w:left w:val="single" w:sz="4" w:space="0" w:color="auto"/>
              <w:bottom w:val="nil"/>
            </w:tcBorders>
          </w:tcPr>
          <w:p w:rsidR="006C267F" w:rsidRDefault="006C267F" w:rsidP="006C267F">
            <w:pPr>
              <w:pStyle w:val="Ledtext"/>
            </w:pPr>
            <w:r>
              <w:t>Övriga närvarande</w:t>
            </w:r>
          </w:p>
        </w:tc>
        <w:tc>
          <w:tcPr>
            <w:tcW w:w="4394" w:type="dxa"/>
            <w:gridSpan w:val="3"/>
            <w:tcBorders>
              <w:bottom w:val="nil"/>
            </w:tcBorders>
          </w:tcPr>
          <w:p w:rsidR="006C267F" w:rsidRPr="00570C6D" w:rsidRDefault="006C267F" w:rsidP="006C267F">
            <w:pPr>
              <w:pStyle w:val="Ledtext"/>
            </w:pPr>
            <w:r>
              <w:t>Tjänstemän</w:t>
            </w:r>
          </w:p>
          <w:p w:rsidR="006C267F" w:rsidRDefault="00D11EB1" w:rsidP="006C267F">
            <w:pPr>
              <w:pStyle w:val="Tabellinnehll"/>
            </w:pPr>
            <w:r>
              <w:t>Anneli Sandell</w:t>
            </w:r>
          </w:p>
          <w:p w:rsidR="00D11EB1" w:rsidRDefault="00D11EB1" w:rsidP="006C267F">
            <w:pPr>
              <w:pStyle w:val="Tabellinnehll"/>
            </w:pPr>
            <w:r>
              <w:t>Isabel Nielsen</w:t>
            </w:r>
          </w:p>
          <w:p w:rsidR="00D11EB1" w:rsidRDefault="00D11EB1" w:rsidP="006C267F">
            <w:pPr>
              <w:pStyle w:val="Tabellinnehll"/>
            </w:pPr>
            <w:r>
              <w:t>Magnus Svensson, trafiksamordnare</w:t>
            </w:r>
          </w:p>
          <w:p w:rsidR="006C267F" w:rsidRDefault="006C267F" w:rsidP="00D11EB1">
            <w:pPr>
              <w:pStyle w:val="Tabellinnehll"/>
            </w:pPr>
          </w:p>
        </w:tc>
        <w:tc>
          <w:tcPr>
            <w:tcW w:w="3430" w:type="dxa"/>
            <w:gridSpan w:val="2"/>
            <w:tcBorders>
              <w:bottom w:val="nil"/>
            </w:tcBorders>
          </w:tcPr>
          <w:p w:rsidR="006C267F" w:rsidRPr="00570C6D" w:rsidRDefault="006C267F" w:rsidP="00D11EB1">
            <w:pPr>
              <w:pStyle w:val="Tabellinnehll"/>
              <w:rPr>
                <w:sz w:val="20"/>
              </w:rPr>
            </w:pPr>
          </w:p>
        </w:tc>
      </w:tr>
      <w:tr w:rsidR="006C267F" w:rsidTr="00344E7D">
        <w:trPr>
          <w:cantSplit/>
          <w:trHeight w:hRule="exact" w:val="439"/>
        </w:trPr>
        <w:tc>
          <w:tcPr>
            <w:tcW w:w="2608" w:type="dxa"/>
            <w:tcBorders>
              <w:left w:val="single" w:sz="4" w:space="0" w:color="auto"/>
            </w:tcBorders>
            <w:vAlign w:val="bottom"/>
          </w:tcPr>
          <w:p w:rsidR="006C267F" w:rsidRDefault="006C267F" w:rsidP="006C267F">
            <w:pPr>
              <w:pStyle w:val="Ledtext"/>
            </w:pPr>
            <w:r>
              <w:t>Justerare</w:t>
            </w:r>
          </w:p>
          <w:p w:rsidR="00344E7D" w:rsidRDefault="00344E7D" w:rsidP="006C267F">
            <w:pPr>
              <w:pStyle w:val="Ledtext"/>
            </w:pPr>
          </w:p>
        </w:tc>
        <w:tc>
          <w:tcPr>
            <w:tcW w:w="7824" w:type="dxa"/>
            <w:gridSpan w:val="5"/>
            <w:vAlign w:val="bottom"/>
          </w:tcPr>
          <w:p w:rsidR="006C267F" w:rsidRDefault="00344E7D" w:rsidP="006C267F">
            <w:pPr>
              <w:pStyle w:val="Tabellinnehll"/>
            </w:pPr>
            <w:r>
              <w:t xml:space="preserve"> </w:t>
            </w:r>
          </w:p>
          <w:p w:rsidR="00344E7D" w:rsidRDefault="00344E7D" w:rsidP="006C267F">
            <w:pPr>
              <w:pStyle w:val="Tabellinnehll"/>
            </w:pPr>
          </w:p>
        </w:tc>
      </w:tr>
      <w:tr w:rsidR="006C267F" w:rsidTr="00344E7D">
        <w:trPr>
          <w:cantSplit/>
          <w:trHeight w:hRule="exact" w:val="556"/>
        </w:trPr>
        <w:tc>
          <w:tcPr>
            <w:tcW w:w="2608" w:type="dxa"/>
            <w:tcBorders>
              <w:left w:val="single" w:sz="4" w:space="0" w:color="auto"/>
            </w:tcBorders>
            <w:vAlign w:val="bottom"/>
          </w:tcPr>
          <w:p w:rsidR="006C267F" w:rsidRDefault="006C267F" w:rsidP="006C267F">
            <w:pPr>
              <w:pStyle w:val="Ledtext"/>
            </w:pPr>
            <w:r>
              <w:t>Justeringens plats och tid</w:t>
            </w:r>
          </w:p>
          <w:p w:rsidR="00344E7D" w:rsidRDefault="00344E7D" w:rsidP="006C267F">
            <w:pPr>
              <w:pStyle w:val="Ledtext"/>
            </w:pPr>
          </w:p>
        </w:tc>
        <w:tc>
          <w:tcPr>
            <w:tcW w:w="7824" w:type="dxa"/>
            <w:gridSpan w:val="5"/>
            <w:vAlign w:val="bottom"/>
          </w:tcPr>
          <w:p w:rsidR="006C267F" w:rsidRDefault="00D11EB1" w:rsidP="006C267F">
            <w:pPr>
              <w:pStyle w:val="Tabellinnehll"/>
            </w:pPr>
            <w:r>
              <w:t>Kommunhuset</w:t>
            </w:r>
            <w:r w:rsidR="006C267F">
              <w:t>,</w:t>
            </w:r>
            <w:r>
              <w:t xml:space="preserve"> 2018-12-17</w:t>
            </w:r>
          </w:p>
          <w:p w:rsidR="00344E7D" w:rsidRDefault="00344E7D" w:rsidP="006C267F">
            <w:pPr>
              <w:pStyle w:val="Tabellinnehll"/>
            </w:pPr>
          </w:p>
        </w:tc>
      </w:tr>
      <w:tr w:rsidR="006C267F" w:rsidTr="008B09F1">
        <w:trPr>
          <w:cantSplit/>
          <w:trHeight w:hRule="exact" w:val="240"/>
        </w:trPr>
        <w:tc>
          <w:tcPr>
            <w:tcW w:w="10432" w:type="dxa"/>
            <w:gridSpan w:val="6"/>
            <w:tcBorders>
              <w:left w:val="single" w:sz="4" w:space="0" w:color="auto"/>
            </w:tcBorders>
          </w:tcPr>
          <w:p w:rsidR="006C267F" w:rsidRDefault="006C267F" w:rsidP="006C267F">
            <w:pPr>
              <w:pStyle w:val="Tabellinnehll"/>
            </w:pPr>
          </w:p>
        </w:tc>
      </w:tr>
      <w:tr w:rsidR="006C267F" w:rsidRPr="006F12EF" w:rsidTr="0089052A">
        <w:trPr>
          <w:cantSplit/>
          <w:trHeight w:val="484"/>
        </w:trPr>
        <w:tc>
          <w:tcPr>
            <w:tcW w:w="2608" w:type="dxa"/>
            <w:tcBorders>
              <w:left w:val="single" w:sz="4" w:space="0" w:color="auto"/>
            </w:tcBorders>
            <w:vAlign w:val="bottom"/>
          </w:tcPr>
          <w:p w:rsidR="006C267F" w:rsidRDefault="006C267F" w:rsidP="006C267F">
            <w:pPr>
              <w:pStyle w:val="Ledtext"/>
              <w:spacing w:after="80"/>
            </w:pPr>
            <w:r>
              <w:t>Underskrifter</w:t>
            </w:r>
          </w:p>
          <w:p w:rsidR="006C267F" w:rsidRDefault="006C267F" w:rsidP="006C267F">
            <w:pPr>
              <w:pStyle w:val="Ledtext"/>
            </w:pPr>
            <w:r>
              <w:tab/>
              <w:t>Sekreterare</w:t>
            </w:r>
          </w:p>
        </w:tc>
        <w:tc>
          <w:tcPr>
            <w:tcW w:w="4111" w:type="dxa"/>
            <w:gridSpan w:val="2"/>
          </w:tcPr>
          <w:p w:rsidR="006C267F" w:rsidRDefault="006C267F" w:rsidP="006C267F">
            <w:pPr>
              <w:pStyle w:val="Tabellinnehll"/>
            </w:pPr>
          </w:p>
        </w:tc>
        <w:tc>
          <w:tcPr>
            <w:tcW w:w="1843" w:type="dxa"/>
            <w:gridSpan w:val="2"/>
            <w:vAlign w:val="bottom"/>
          </w:tcPr>
          <w:p w:rsidR="006C267F" w:rsidRPr="00C031C1" w:rsidRDefault="006C267F" w:rsidP="006C267F">
            <w:pPr>
              <w:pStyle w:val="Ledtext"/>
            </w:pPr>
            <w:r w:rsidRPr="00C031C1">
              <w:t>Paragrafer</w:t>
            </w:r>
          </w:p>
        </w:tc>
        <w:tc>
          <w:tcPr>
            <w:tcW w:w="1870" w:type="dxa"/>
            <w:vAlign w:val="bottom"/>
          </w:tcPr>
          <w:p w:rsidR="006C267F" w:rsidRPr="00C031C1" w:rsidRDefault="00D11EB1" w:rsidP="006C267F">
            <w:pPr>
              <w:pStyle w:val="Tabellinnehll"/>
            </w:pPr>
            <w:r>
              <w:t xml:space="preserve">§§ </w:t>
            </w:r>
            <w:proofErr w:type="gramStart"/>
            <w:r>
              <w:t>89-101</w:t>
            </w:r>
            <w:proofErr w:type="gramEnd"/>
          </w:p>
        </w:tc>
      </w:tr>
      <w:tr w:rsidR="006C267F" w:rsidTr="0089052A">
        <w:trPr>
          <w:cantSplit/>
          <w:trHeight w:hRule="exact" w:val="422"/>
        </w:trPr>
        <w:tc>
          <w:tcPr>
            <w:tcW w:w="2608" w:type="dxa"/>
            <w:tcBorders>
              <w:left w:val="single" w:sz="4" w:space="0" w:color="auto"/>
            </w:tcBorders>
          </w:tcPr>
          <w:p w:rsidR="006C267F" w:rsidRDefault="006C267F" w:rsidP="006C267F">
            <w:pPr>
              <w:pStyle w:val="Tabellinnehll"/>
            </w:pPr>
          </w:p>
        </w:tc>
        <w:tc>
          <w:tcPr>
            <w:tcW w:w="4111" w:type="dxa"/>
            <w:gridSpan w:val="2"/>
            <w:vAlign w:val="center"/>
          </w:tcPr>
          <w:p w:rsidR="006C267F" w:rsidRPr="006C267F" w:rsidRDefault="00D11EB1" w:rsidP="006C267F">
            <w:pPr>
              <w:pStyle w:val="Ledtext"/>
              <w:rPr>
                <w:b w:val="0"/>
              </w:rPr>
            </w:pPr>
            <w:r>
              <w:rPr>
                <w:b w:val="0"/>
                <w:bCs/>
              </w:rPr>
              <w:t>Isabel Nielsen</w:t>
            </w:r>
          </w:p>
        </w:tc>
        <w:tc>
          <w:tcPr>
            <w:tcW w:w="3713" w:type="dxa"/>
            <w:gridSpan w:val="3"/>
          </w:tcPr>
          <w:p w:rsidR="006C267F" w:rsidRDefault="006C267F" w:rsidP="006C267F">
            <w:pPr>
              <w:pStyle w:val="Tabellinnehll"/>
            </w:pPr>
          </w:p>
        </w:tc>
      </w:tr>
      <w:tr w:rsidR="006C267F" w:rsidTr="006F7D0A">
        <w:trPr>
          <w:cantSplit/>
          <w:trHeight w:val="485"/>
        </w:trPr>
        <w:tc>
          <w:tcPr>
            <w:tcW w:w="2608" w:type="dxa"/>
            <w:tcBorders>
              <w:left w:val="single" w:sz="4" w:space="0" w:color="auto"/>
            </w:tcBorders>
            <w:vAlign w:val="bottom"/>
          </w:tcPr>
          <w:p w:rsidR="006C267F" w:rsidRDefault="006C267F" w:rsidP="006C267F">
            <w:pPr>
              <w:pStyle w:val="Ledtext"/>
            </w:pPr>
            <w:r>
              <w:tab/>
              <w:t>Ordförande</w:t>
            </w:r>
          </w:p>
        </w:tc>
        <w:tc>
          <w:tcPr>
            <w:tcW w:w="4111" w:type="dxa"/>
            <w:gridSpan w:val="2"/>
          </w:tcPr>
          <w:p w:rsidR="006C267F" w:rsidRDefault="006C267F" w:rsidP="006C267F">
            <w:pPr>
              <w:pStyle w:val="Tabellinnehll"/>
            </w:pPr>
          </w:p>
        </w:tc>
        <w:tc>
          <w:tcPr>
            <w:tcW w:w="3713" w:type="dxa"/>
            <w:gridSpan w:val="3"/>
          </w:tcPr>
          <w:p w:rsidR="006C267F" w:rsidRDefault="006C267F" w:rsidP="006C267F">
            <w:pPr>
              <w:pStyle w:val="Tabellinnehll"/>
            </w:pPr>
          </w:p>
        </w:tc>
      </w:tr>
      <w:tr w:rsidR="006C267F" w:rsidTr="0089052A">
        <w:trPr>
          <w:cantSplit/>
          <w:trHeight w:hRule="exact" w:val="404"/>
        </w:trPr>
        <w:tc>
          <w:tcPr>
            <w:tcW w:w="2608" w:type="dxa"/>
            <w:tcBorders>
              <w:left w:val="single" w:sz="4" w:space="0" w:color="auto"/>
            </w:tcBorders>
          </w:tcPr>
          <w:p w:rsidR="006C267F" w:rsidRPr="006C267F" w:rsidRDefault="006C267F" w:rsidP="006C267F">
            <w:pPr>
              <w:pStyle w:val="Tabellinnehll"/>
            </w:pPr>
          </w:p>
        </w:tc>
        <w:tc>
          <w:tcPr>
            <w:tcW w:w="4111" w:type="dxa"/>
            <w:gridSpan w:val="2"/>
            <w:vAlign w:val="center"/>
          </w:tcPr>
          <w:p w:rsidR="006C267F" w:rsidRPr="006C267F" w:rsidRDefault="00D11EB1" w:rsidP="006C267F">
            <w:pPr>
              <w:pStyle w:val="Ledtext"/>
              <w:rPr>
                <w:b w:val="0"/>
              </w:rPr>
            </w:pPr>
            <w:r>
              <w:rPr>
                <w:b w:val="0"/>
              </w:rPr>
              <w:t xml:space="preserve">Ingvar </w:t>
            </w:r>
            <w:proofErr w:type="spellStart"/>
            <w:r>
              <w:rPr>
                <w:b w:val="0"/>
              </w:rPr>
              <w:t>Kärrsmyr</w:t>
            </w:r>
            <w:proofErr w:type="spellEnd"/>
            <w:r>
              <w:rPr>
                <w:b w:val="0"/>
              </w:rPr>
              <w:t xml:space="preserve"> (KD)</w:t>
            </w:r>
          </w:p>
        </w:tc>
        <w:tc>
          <w:tcPr>
            <w:tcW w:w="3713" w:type="dxa"/>
            <w:gridSpan w:val="3"/>
          </w:tcPr>
          <w:p w:rsidR="006C267F" w:rsidRDefault="006C267F" w:rsidP="006C267F">
            <w:pPr>
              <w:pStyle w:val="Tabellinnehll"/>
            </w:pPr>
          </w:p>
        </w:tc>
      </w:tr>
      <w:tr w:rsidR="006C267F" w:rsidTr="00695B07">
        <w:trPr>
          <w:cantSplit/>
          <w:trHeight w:val="426"/>
        </w:trPr>
        <w:tc>
          <w:tcPr>
            <w:tcW w:w="2608" w:type="dxa"/>
            <w:tcBorders>
              <w:left w:val="single" w:sz="4" w:space="0" w:color="auto"/>
            </w:tcBorders>
            <w:vAlign w:val="bottom"/>
          </w:tcPr>
          <w:p w:rsidR="006C267F" w:rsidRDefault="006C267F" w:rsidP="006C267F">
            <w:pPr>
              <w:pStyle w:val="Ledtext"/>
            </w:pPr>
            <w:r>
              <w:tab/>
              <w:t>Justerare</w:t>
            </w:r>
          </w:p>
        </w:tc>
        <w:tc>
          <w:tcPr>
            <w:tcW w:w="4111" w:type="dxa"/>
            <w:gridSpan w:val="2"/>
          </w:tcPr>
          <w:p w:rsidR="00344E7D" w:rsidRDefault="00344E7D" w:rsidP="006C267F">
            <w:pPr>
              <w:pStyle w:val="Tabellinnehll"/>
            </w:pPr>
          </w:p>
        </w:tc>
        <w:tc>
          <w:tcPr>
            <w:tcW w:w="3713" w:type="dxa"/>
            <w:gridSpan w:val="3"/>
          </w:tcPr>
          <w:p w:rsidR="006C267F" w:rsidRDefault="006C267F" w:rsidP="006C267F">
            <w:pPr>
              <w:pStyle w:val="Tabellinnehll"/>
            </w:pPr>
          </w:p>
        </w:tc>
      </w:tr>
      <w:tr w:rsidR="006C267F" w:rsidTr="0089052A">
        <w:trPr>
          <w:cantSplit/>
          <w:trHeight w:hRule="exact" w:val="502"/>
        </w:trPr>
        <w:tc>
          <w:tcPr>
            <w:tcW w:w="2608" w:type="dxa"/>
            <w:tcBorders>
              <w:left w:val="single" w:sz="4" w:space="0" w:color="auto"/>
            </w:tcBorders>
          </w:tcPr>
          <w:p w:rsidR="006C267F" w:rsidRDefault="006C267F" w:rsidP="006C267F">
            <w:pPr>
              <w:pStyle w:val="Tabellinnehll"/>
            </w:pPr>
          </w:p>
        </w:tc>
        <w:tc>
          <w:tcPr>
            <w:tcW w:w="4111" w:type="dxa"/>
            <w:gridSpan w:val="2"/>
            <w:vAlign w:val="center"/>
          </w:tcPr>
          <w:p w:rsidR="006C267F" w:rsidRPr="006C267F" w:rsidRDefault="00D11EB1" w:rsidP="006C267F">
            <w:pPr>
              <w:pStyle w:val="Ledtext"/>
              <w:rPr>
                <w:b w:val="0"/>
              </w:rPr>
            </w:pPr>
            <w:r>
              <w:rPr>
                <w:b w:val="0"/>
              </w:rPr>
              <w:t xml:space="preserve">Berith </w:t>
            </w:r>
            <w:proofErr w:type="spellStart"/>
            <w:r>
              <w:rPr>
                <w:b w:val="0"/>
              </w:rPr>
              <w:t>Rånge</w:t>
            </w:r>
            <w:proofErr w:type="spellEnd"/>
            <w:r>
              <w:rPr>
                <w:b w:val="0"/>
              </w:rPr>
              <w:t>-Hägg (DHR)</w:t>
            </w:r>
          </w:p>
        </w:tc>
        <w:tc>
          <w:tcPr>
            <w:tcW w:w="3713" w:type="dxa"/>
            <w:gridSpan w:val="3"/>
          </w:tcPr>
          <w:p w:rsidR="006C267F" w:rsidRDefault="006C267F" w:rsidP="006C267F">
            <w:pPr>
              <w:pStyle w:val="Tabellinnehll"/>
            </w:pPr>
          </w:p>
        </w:tc>
      </w:tr>
      <w:tr w:rsidR="006C267F" w:rsidTr="008B09F1">
        <w:trPr>
          <w:cantSplit/>
          <w:trHeight w:hRule="exact" w:val="240"/>
        </w:trPr>
        <w:tc>
          <w:tcPr>
            <w:tcW w:w="10432" w:type="dxa"/>
            <w:gridSpan w:val="6"/>
            <w:tcBorders>
              <w:top w:val="single" w:sz="4" w:space="0" w:color="auto"/>
              <w:left w:val="single" w:sz="4" w:space="0" w:color="auto"/>
            </w:tcBorders>
          </w:tcPr>
          <w:p w:rsidR="006C267F" w:rsidRDefault="006C267F" w:rsidP="006C267F">
            <w:pPr>
              <w:pStyle w:val="Tabellinnehll"/>
            </w:pPr>
          </w:p>
        </w:tc>
      </w:tr>
      <w:tr w:rsidR="006C267F" w:rsidTr="00344E7D">
        <w:trPr>
          <w:cantSplit/>
          <w:trHeight w:val="750"/>
        </w:trPr>
        <w:tc>
          <w:tcPr>
            <w:tcW w:w="2608" w:type="dxa"/>
            <w:tcBorders>
              <w:left w:val="single" w:sz="4" w:space="0" w:color="auto"/>
            </w:tcBorders>
          </w:tcPr>
          <w:p w:rsidR="006C267F" w:rsidRDefault="006C267F" w:rsidP="006C267F">
            <w:pPr>
              <w:pStyle w:val="Tabellinnehll"/>
              <w:keepNext/>
            </w:pPr>
          </w:p>
        </w:tc>
        <w:tc>
          <w:tcPr>
            <w:tcW w:w="7824" w:type="dxa"/>
            <w:gridSpan w:val="5"/>
          </w:tcPr>
          <w:p w:rsidR="006C267F" w:rsidRDefault="006C267F" w:rsidP="006C267F">
            <w:pPr>
              <w:pStyle w:val="Tabellinnehll"/>
              <w:keepNext/>
            </w:pPr>
            <w:r>
              <w:rPr>
                <w:b/>
                <w:bCs/>
              </w:rPr>
              <w:t>ANSLAG/BEVIS</w:t>
            </w:r>
          </w:p>
          <w:p w:rsidR="006C267F" w:rsidRDefault="006C267F" w:rsidP="006C267F">
            <w:pPr>
              <w:pStyle w:val="Ledtext"/>
              <w:keepNext/>
              <w:spacing w:before="80"/>
            </w:pPr>
            <w:r>
              <w:t>Protokollet är justerat. Justeringen har tillkännagivits genom anslag.</w:t>
            </w:r>
          </w:p>
        </w:tc>
      </w:tr>
      <w:tr w:rsidR="006C267F" w:rsidTr="00344E7D">
        <w:trPr>
          <w:cantSplit/>
          <w:trHeight w:hRule="exact" w:val="454"/>
        </w:trPr>
        <w:tc>
          <w:tcPr>
            <w:tcW w:w="2608" w:type="dxa"/>
            <w:tcBorders>
              <w:left w:val="single" w:sz="4" w:space="0" w:color="auto"/>
            </w:tcBorders>
            <w:vAlign w:val="bottom"/>
          </w:tcPr>
          <w:p w:rsidR="006C267F" w:rsidRDefault="006C267F" w:rsidP="006C267F">
            <w:pPr>
              <w:pStyle w:val="Ledtext"/>
              <w:keepNext/>
            </w:pPr>
            <w:r>
              <w:t>Instans</w:t>
            </w:r>
          </w:p>
        </w:tc>
        <w:tc>
          <w:tcPr>
            <w:tcW w:w="7824" w:type="dxa"/>
            <w:gridSpan w:val="5"/>
            <w:vAlign w:val="bottom"/>
          </w:tcPr>
          <w:p w:rsidR="006C267F" w:rsidRDefault="00D11EB1" w:rsidP="006C267F">
            <w:pPr>
              <w:pStyle w:val="Tabellinnehll"/>
              <w:keepNext/>
            </w:pPr>
            <w:r>
              <w:t>Rådet för funktionshinderfrågor</w:t>
            </w:r>
          </w:p>
        </w:tc>
      </w:tr>
      <w:tr w:rsidR="006C267F" w:rsidTr="00344E7D">
        <w:trPr>
          <w:cantSplit/>
          <w:trHeight w:hRule="exact" w:val="376"/>
        </w:trPr>
        <w:tc>
          <w:tcPr>
            <w:tcW w:w="2608" w:type="dxa"/>
            <w:tcBorders>
              <w:left w:val="single" w:sz="4" w:space="0" w:color="auto"/>
            </w:tcBorders>
            <w:vAlign w:val="bottom"/>
          </w:tcPr>
          <w:p w:rsidR="006C267F" w:rsidRDefault="006C267F" w:rsidP="006C267F">
            <w:pPr>
              <w:pStyle w:val="Ledtext"/>
              <w:keepNext/>
            </w:pPr>
            <w:r>
              <w:t>Sammanträdesdatum</w:t>
            </w:r>
          </w:p>
        </w:tc>
        <w:tc>
          <w:tcPr>
            <w:tcW w:w="7824" w:type="dxa"/>
            <w:gridSpan w:val="5"/>
            <w:vAlign w:val="bottom"/>
          </w:tcPr>
          <w:p w:rsidR="006C267F" w:rsidRDefault="00D11EB1" w:rsidP="006C267F">
            <w:pPr>
              <w:pStyle w:val="Tabellinnehll"/>
              <w:keepNext/>
            </w:pPr>
            <w:r>
              <w:t>2018-12-10</w:t>
            </w:r>
          </w:p>
        </w:tc>
      </w:tr>
      <w:tr w:rsidR="006C267F" w:rsidTr="00344E7D">
        <w:trPr>
          <w:cantSplit/>
          <w:trHeight w:val="425"/>
        </w:trPr>
        <w:tc>
          <w:tcPr>
            <w:tcW w:w="2608" w:type="dxa"/>
            <w:tcBorders>
              <w:left w:val="single" w:sz="4" w:space="0" w:color="auto"/>
            </w:tcBorders>
            <w:vAlign w:val="bottom"/>
          </w:tcPr>
          <w:p w:rsidR="006C267F" w:rsidRDefault="006C267F" w:rsidP="006C267F">
            <w:pPr>
              <w:pStyle w:val="Ledtext"/>
              <w:keepNext/>
            </w:pPr>
            <w:r>
              <w:t>Datum då anslaget sätts upp</w:t>
            </w:r>
          </w:p>
        </w:tc>
        <w:tc>
          <w:tcPr>
            <w:tcW w:w="1701" w:type="dxa"/>
            <w:vAlign w:val="bottom"/>
          </w:tcPr>
          <w:p w:rsidR="006C267F" w:rsidRDefault="00D11EB1" w:rsidP="006C267F">
            <w:pPr>
              <w:pStyle w:val="Tabellinnehll"/>
              <w:keepNext/>
            </w:pPr>
            <w:r>
              <w:t>2018-12-17</w:t>
            </w:r>
          </w:p>
        </w:tc>
        <w:tc>
          <w:tcPr>
            <w:tcW w:w="2410" w:type="dxa"/>
            <w:vAlign w:val="bottom"/>
          </w:tcPr>
          <w:p w:rsidR="006C267F" w:rsidRDefault="006C267F" w:rsidP="006C267F">
            <w:pPr>
              <w:pStyle w:val="Ledtext"/>
              <w:keepNext/>
            </w:pPr>
          </w:p>
        </w:tc>
        <w:tc>
          <w:tcPr>
            <w:tcW w:w="3713" w:type="dxa"/>
            <w:gridSpan w:val="3"/>
            <w:vAlign w:val="bottom"/>
          </w:tcPr>
          <w:p w:rsidR="006C267F" w:rsidRDefault="006C267F" w:rsidP="006C267F">
            <w:pPr>
              <w:pStyle w:val="Tabellinnehll"/>
              <w:keepNext/>
            </w:pPr>
          </w:p>
        </w:tc>
      </w:tr>
      <w:tr w:rsidR="006C267F" w:rsidTr="00344E7D">
        <w:trPr>
          <w:cantSplit/>
          <w:trHeight w:hRule="exact" w:val="572"/>
        </w:trPr>
        <w:tc>
          <w:tcPr>
            <w:tcW w:w="2608" w:type="dxa"/>
            <w:tcBorders>
              <w:left w:val="single" w:sz="4" w:space="0" w:color="auto"/>
            </w:tcBorders>
            <w:vAlign w:val="bottom"/>
          </w:tcPr>
          <w:p w:rsidR="006C267F" w:rsidRDefault="006C267F" w:rsidP="006C267F">
            <w:pPr>
              <w:pStyle w:val="Ledtext"/>
              <w:keepNext/>
            </w:pPr>
            <w:r>
              <w:t>Förvaringsplats för protokollet</w:t>
            </w:r>
          </w:p>
        </w:tc>
        <w:tc>
          <w:tcPr>
            <w:tcW w:w="7824" w:type="dxa"/>
            <w:gridSpan w:val="5"/>
            <w:vAlign w:val="bottom"/>
          </w:tcPr>
          <w:p w:rsidR="006C267F" w:rsidRDefault="006C267F" w:rsidP="006C267F">
            <w:pPr>
              <w:pStyle w:val="Tabellinnehll"/>
              <w:keepNext/>
            </w:pPr>
            <w:r>
              <w:t>Kommunhuset, Storgatan 16, 546 82 Karlsborg</w:t>
            </w:r>
          </w:p>
        </w:tc>
      </w:tr>
      <w:tr w:rsidR="006C267F" w:rsidTr="008B09F1">
        <w:trPr>
          <w:cantSplit/>
          <w:trHeight w:hRule="exact" w:val="240"/>
        </w:trPr>
        <w:tc>
          <w:tcPr>
            <w:tcW w:w="10432" w:type="dxa"/>
            <w:gridSpan w:val="6"/>
            <w:tcBorders>
              <w:left w:val="single" w:sz="4" w:space="0" w:color="auto"/>
            </w:tcBorders>
          </w:tcPr>
          <w:p w:rsidR="006C267F" w:rsidRDefault="006C267F" w:rsidP="006C267F">
            <w:pPr>
              <w:pStyle w:val="Tabellinnehll"/>
              <w:keepNext/>
            </w:pPr>
          </w:p>
        </w:tc>
      </w:tr>
      <w:tr w:rsidR="006C267F" w:rsidTr="0089052A">
        <w:trPr>
          <w:cantSplit/>
          <w:trHeight w:val="284"/>
        </w:trPr>
        <w:tc>
          <w:tcPr>
            <w:tcW w:w="2608" w:type="dxa"/>
            <w:tcBorders>
              <w:left w:val="single" w:sz="4" w:space="0" w:color="auto"/>
            </w:tcBorders>
            <w:vAlign w:val="bottom"/>
          </w:tcPr>
          <w:p w:rsidR="006C267F" w:rsidRDefault="006C267F" w:rsidP="006C267F">
            <w:pPr>
              <w:pStyle w:val="Ledtext"/>
              <w:keepNext/>
            </w:pPr>
            <w:r>
              <w:t>Underskrift</w:t>
            </w:r>
          </w:p>
        </w:tc>
        <w:tc>
          <w:tcPr>
            <w:tcW w:w="4111" w:type="dxa"/>
            <w:gridSpan w:val="2"/>
          </w:tcPr>
          <w:p w:rsidR="006C267F" w:rsidRDefault="006C267F" w:rsidP="006C267F">
            <w:pPr>
              <w:pStyle w:val="Tabellinnehll"/>
              <w:keepNext/>
            </w:pPr>
          </w:p>
        </w:tc>
        <w:tc>
          <w:tcPr>
            <w:tcW w:w="3713" w:type="dxa"/>
            <w:gridSpan w:val="3"/>
          </w:tcPr>
          <w:p w:rsidR="006C267F" w:rsidRDefault="006C267F" w:rsidP="006C267F">
            <w:pPr>
              <w:pStyle w:val="Tabellinnehll"/>
              <w:keepNext/>
            </w:pPr>
          </w:p>
        </w:tc>
      </w:tr>
      <w:tr w:rsidR="006C267F" w:rsidTr="0089052A">
        <w:trPr>
          <w:cantSplit/>
          <w:trHeight w:hRule="exact" w:val="416"/>
        </w:trPr>
        <w:tc>
          <w:tcPr>
            <w:tcW w:w="2608" w:type="dxa"/>
            <w:tcBorders>
              <w:left w:val="single" w:sz="4" w:space="0" w:color="auto"/>
            </w:tcBorders>
          </w:tcPr>
          <w:p w:rsidR="006C267F" w:rsidRDefault="006C267F" w:rsidP="006C267F">
            <w:pPr>
              <w:pStyle w:val="Tabellinnehll"/>
            </w:pPr>
          </w:p>
        </w:tc>
        <w:tc>
          <w:tcPr>
            <w:tcW w:w="4111" w:type="dxa"/>
            <w:gridSpan w:val="2"/>
            <w:vAlign w:val="center"/>
          </w:tcPr>
          <w:p w:rsidR="006C267F" w:rsidRPr="006C267F" w:rsidRDefault="00D11EB1" w:rsidP="006C267F">
            <w:pPr>
              <w:pStyle w:val="Ledtext"/>
              <w:rPr>
                <w:b w:val="0"/>
              </w:rPr>
            </w:pPr>
            <w:r>
              <w:rPr>
                <w:b w:val="0"/>
                <w:bCs/>
              </w:rPr>
              <w:t>Isabel Nielsen</w:t>
            </w:r>
          </w:p>
        </w:tc>
        <w:tc>
          <w:tcPr>
            <w:tcW w:w="3713" w:type="dxa"/>
            <w:gridSpan w:val="3"/>
          </w:tcPr>
          <w:p w:rsidR="006C267F" w:rsidRDefault="006C267F" w:rsidP="006C267F">
            <w:pPr>
              <w:pStyle w:val="Tabellinnehll"/>
            </w:pPr>
          </w:p>
        </w:tc>
      </w:tr>
    </w:tbl>
    <w:p w:rsidR="004D7F84" w:rsidRDefault="004D7F84">
      <w:pPr>
        <w:sectPr w:rsidR="004D7F84" w:rsidSect="008B09F1">
          <w:headerReference w:type="default" r:id="rId7"/>
          <w:footerReference w:type="default" r:id="rId8"/>
          <w:headerReference w:type="first" r:id="rId9"/>
          <w:footerReference w:type="first" r:id="rId10"/>
          <w:pgSz w:w="11906" w:h="16838" w:code="9"/>
          <w:pgMar w:top="454" w:right="2041" w:bottom="397" w:left="2438" w:header="454" w:footer="397" w:gutter="0"/>
          <w:cols w:space="720"/>
          <w:docGrid w:linePitch="326"/>
        </w:sectPr>
      </w:pPr>
    </w:p>
    <w:p w:rsidR="00D11EB1" w:rsidRDefault="003F12A8" w:rsidP="00CC329D">
      <w:pPr>
        <w:pStyle w:val="rendelista"/>
        <w:pageBreakBefore/>
        <w:rPr>
          <w:noProof/>
        </w:rPr>
      </w:pPr>
      <w:r w:rsidRPr="0089052A">
        <w:rPr>
          <w:sz w:val="28"/>
        </w:rPr>
        <w:lastRenderedPageBreak/>
        <w:t>Ärendelista</w:t>
      </w:r>
      <w:r>
        <w:rPr>
          <w:sz w:val="28"/>
        </w:rPr>
        <w:fldChar w:fldCharType="begin"/>
      </w:r>
      <w:r w:rsidRPr="0089052A">
        <w:rPr>
          <w:sz w:val="28"/>
        </w:rPr>
        <w:instrText xml:space="preserve"> </w:instrText>
      </w:r>
      <w:r w:rsidR="00ED79EE" w:rsidRPr="0089052A">
        <w:rPr>
          <w:sz w:val="28"/>
        </w:rPr>
        <w:instrText>TOC \n 1-1  \h \z \t "Rubrik 1;2;Paragrafnummer;1"</w:instrText>
      </w:r>
      <w:r w:rsidRPr="0089052A">
        <w:rPr>
          <w:sz w:val="28"/>
        </w:rPr>
        <w:instrText xml:space="preserve">" </w:instrText>
      </w:r>
      <w:r>
        <w:rPr>
          <w:sz w:val="28"/>
        </w:rPr>
        <w:fldChar w:fldCharType="separate"/>
      </w:r>
    </w:p>
    <w:p w:rsidR="00D11EB1" w:rsidRDefault="008A2B2E">
      <w:pPr>
        <w:pStyle w:val="Innehll1"/>
        <w:rPr>
          <w:rFonts w:asciiTheme="minorHAnsi" w:eastAsiaTheme="minorEastAsia" w:hAnsiTheme="minorHAnsi" w:cstheme="minorBidi"/>
          <w:noProof/>
          <w:sz w:val="22"/>
          <w:szCs w:val="22"/>
        </w:rPr>
      </w:pPr>
      <w:hyperlink w:anchor="_Toc532391685" w:history="1">
        <w:r w:rsidR="00D11EB1" w:rsidRPr="00660CB6">
          <w:rPr>
            <w:rStyle w:val="Hyperlnk"/>
            <w:noProof/>
          </w:rPr>
          <w:t>§ 89</w:t>
        </w:r>
        <w:r w:rsidR="00D11EB1">
          <w:rPr>
            <w:rFonts w:asciiTheme="minorHAnsi" w:eastAsiaTheme="minorEastAsia" w:hAnsiTheme="minorHAnsi" w:cstheme="minorBidi"/>
            <w:noProof/>
            <w:sz w:val="22"/>
            <w:szCs w:val="22"/>
          </w:rPr>
          <w:tab/>
        </w:r>
        <w:r w:rsidR="00D11EB1" w:rsidRPr="00660CB6">
          <w:rPr>
            <w:rStyle w:val="Hyperlnk"/>
            <w:noProof/>
          </w:rPr>
          <w:t>Dnr 2018-000020</w:t>
        </w:r>
      </w:hyperlink>
    </w:p>
    <w:p w:rsidR="00D11EB1" w:rsidRDefault="008A2B2E">
      <w:pPr>
        <w:pStyle w:val="Innehll2"/>
        <w:rPr>
          <w:rFonts w:asciiTheme="minorHAnsi" w:eastAsiaTheme="minorEastAsia" w:hAnsiTheme="minorHAnsi" w:cstheme="minorBidi"/>
          <w:noProof/>
          <w:szCs w:val="22"/>
        </w:rPr>
      </w:pPr>
      <w:hyperlink w:anchor="_Toc532391686" w:history="1">
        <w:r w:rsidR="00D11EB1" w:rsidRPr="00660CB6">
          <w:rPr>
            <w:rStyle w:val="Hyperlnk"/>
            <w:noProof/>
          </w:rPr>
          <w:t>Mötets öppnande</w:t>
        </w:r>
        <w:r w:rsidR="00D11EB1">
          <w:rPr>
            <w:noProof/>
            <w:webHidden/>
          </w:rPr>
          <w:tab/>
        </w:r>
        <w:r w:rsidR="00D11EB1">
          <w:rPr>
            <w:noProof/>
            <w:webHidden/>
          </w:rPr>
          <w:fldChar w:fldCharType="begin"/>
        </w:r>
        <w:r w:rsidR="00D11EB1">
          <w:rPr>
            <w:noProof/>
            <w:webHidden/>
          </w:rPr>
          <w:instrText xml:space="preserve"> PAGEREF _Toc532391686 \h </w:instrText>
        </w:r>
        <w:r w:rsidR="00D11EB1">
          <w:rPr>
            <w:noProof/>
            <w:webHidden/>
          </w:rPr>
        </w:r>
        <w:r w:rsidR="00D11EB1">
          <w:rPr>
            <w:noProof/>
            <w:webHidden/>
          </w:rPr>
          <w:fldChar w:fldCharType="separate"/>
        </w:r>
        <w:r w:rsidR="00D11EB1">
          <w:rPr>
            <w:noProof/>
            <w:webHidden/>
          </w:rPr>
          <w:t>3</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87" w:history="1">
        <w:r w:rsidR="00D11EB1" w:rsidRPr="00660CB6">
          <w:rPr>
            <w:rStyle w:val="Hyperlnk"/>
            <w:noProof/>
          </w:rPr>
          <w:t>§ 90</w:t>
        </w:r>
        <w:r w:rsidR="00D11EB1">
          <w:rPr>
            <w:rFonts w:asciiTheme="minorHAnsi" w:eastAsiaTheme="minorEastAsia" w:hAnsiTheme="minorHAnsi" w:cstheme="minorBidi"/>
            <w:noProof/>
            <w:sz w:val="22"/>
            <w:szCs w:val="22"/>
          </w:rPr>
          <w:tab/>
        </w:r>
        <w:r w:rsidR="00D11EB1" w:rsidRPr="00660CB6">
          <w:rPr>
            <w:rStyle w:val="Hyperlnk"/>
            <w:noProof/>
          </w:rPr>
          <w:t>Dnr 2018-000021</w:t>
        </w:r>
      </w:hyperlink>
    </w:p>
    <w:p w:rsidR="00D11EB1" w:rsidRDefault="008A2B2E">
      <w:pPr>
        <w:pStyle w:val="Innehll2"/>
        <w:rPr>
          <w:rFonts w:asciiTheme="minorHAnsi" w:eastAsiaTheme="minorEastAsia" w:hAnsiTheme="minorHAnsi" w:cstheme="minorBidi"/>
          <w:noProof/>
          <w:szCs w:val="22"/>
        </w:rPr>
      </w:pPr>
      <w:hyperlink w:anchor="_Toc532391688" w:history="1">
        <w:r w:rsidR="00D11EB1" w:rsidRPr="00660CB6">
          <w:rPr>
            <w:rStyle w:val="Hyperlnk"/>
            <w:noProof/>
          </w:rPr>
          <w:t>Godkännande av dagordningen</w:t>
        </w:r>
        <w:r w:rsidR="00D11EB1">
          <w:rPr>
            <w:noProof/>
            <w:webHidden/>
          </w:rPr>
          <w:tab/>
        </w:r>
        <w:r w:rsidR="00D11EB1">
          <w:rPr>
            <w:noProof/>
            <w:webHidden/>
          </w:rPr>
          <w:fldChar w:fldCharType="begin"/>
        </w:r>
        <w:r w:rsidR="00D11EB1">
          <w:rPr>
            <w:noProof/>
            <w:webHidden/>
          </w:rPr>
          <w:instrText xml:space="preserve"> PAGEREF _Toc532391688 \h </w:instrText>
        </w:r>
        <w:r w:rsidR="00D11EB1">
          <w:rPr>
            <w:noProof/>
            <w:webHidden/>
          </w:rPr>
        </w:r>
        <w:r w:rsidR="00D11EB1">
          <w:rPr>
            <w:noProof/>
            <w:webHidden/>
          </w:rPr>
          <w:fldChar w:fldCharType="separate"/>
        </w:r>
        <w:r w:rsidR="00D11EB1">
          <w:rPr>
            <w:noProof/>
            <w:webHidden/>
          </w:rPr>
          <w:t>4</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89" w:history="1">
        <w:r w:rsidR="00D11EB1" w:rsidRPr="00660CB6">
          <w:rPr>
            <w:rStyle w:val="Hyperlnk"/>
            <w:noProof/>
          </w:rPr>
          <w:t>§ 91</w:t>
        </w:r>
        <w:r w:rsidR="00D11EB1">
          <w:rPr>
            <w:rFonts w:asciiTheme="minorHAnsi" w:eastAsiaTheme="minorEastAsia" w:hAnsiTheme="minorHAnsi" w:cstheme="minorBidi"/>
            <w:noProof/>
            <w:sz w:val="22"/>
            <w:szCs w:val="22"/>
          </w:rPr>
          <w:tab/>
        </w:r>
        <w:r w:rsidR="00D11EB1" w:rsidRPr="00660CB6">
          <w:rPr>
            <w:rStyle w:val="Hyperlnk"/>
            <w:noProof/>
          </w:rPr>
          <w:t>Dnr 31888</w:t>
        </w:r>
      </w:hyperlink>
    </w:p>
    <w:p w:rsidR="00D11EB1" w:rsidRDefault="008A2B2E">
      <w:pPr>
        <w:pStyle w:val="Innehll2"/>
        <w:rPr>
          <w:rFonts w:asciiTheme="minorHAnsi" w:eastAsiaTheme="minorEastAsia" w:hAnsiTheme="minorHAnsi" w:cstheme="minorBidi"/>
          <w:noProof/>
          <w:szCs w:val="22"/>
        </w:rPr>
      </w:pPr>
      <w:hyperlink w:anchor="_Toc532391690" w:history="1">
        <w:r w:rsidR="00D11EB1" w:rsidRPr="00660CB6">
          <w:rPr>
            <w:rStyle w:val="Hyperlnk"/>
            <w:noProof/>
          </w:rPr>
          <w:t>Val av justerare</w:t>
        </w:r>
        <w:r w:rsidR="00D11EB1">
          <w:rPr>
            <w:noProof/>
            <w:webHidden/>
          </w:rPr>
          <w:tab/>
        </w:r>
        <w:r w:rsidR="00D11EB1">
          <w:rPr>
            <w:noProof/>
            <w:webHidden/>
          </w:rPr>
          <w:fldChar w:fldCharType="begin"/>
        </w:r>
        <w:r w:rsidR="00D11EB1">
          <w:rPr>
            <w:noProof/>
            <w:webHidden/>
          </w:rPr>
          <w:instrText xml:space="preserve"> PAGEREF _Toc532391690 \h </w:instrText>
        </w:r>
        <w:r w:rsidR="00D11EB1">
          <w:rPr>
            <w:noProof/>
            <w:webHidden/>
          </w:rPr>
        </w:r>
        <w:r w:rsidR="00D11EB1">
          <w:rPr>
            <w:noProof/>
            <w:webHidden/>
          </w:rPr>
          <w:fldChar w:fldCharType="separate"/>
        </w:r>
        <w:r w:rsidR="00D11EB1">
          <w:rPr>
            <w:noProof/>
            <w:webHidden/>
          </w:rPr>
          <w:t>5</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91" w:history="1">
        <w:r w:rsidR="00D11EB1" w:rsidRPr="00660CB6">
          <w:rPr>
            <w:rStyle w:val="Hyperlnk"/>
            <w:noProof/>
          </w:rPr>
          <w:t>§ 92</w:t>
        </w:r>
        <w:r w:rsidR="00D11EB1">
          <w:rPr>
            <w:rFonts w:asciiTheme="minorHAnsi" w:eastAsiaTheme="minorEastAsia" w:hAnsiTheme="minorHAnsi" w:cstheme="minorBidi"/>
            <w:noProof/>
            <w:sz w:val="22"/>
            <w:szCs w:val="22"/>
          </w:rPr>
          <w:tab/>
        </w:r>
        <w:r w:rsidR="00D11EB1" w:rsidRPr="00660CB6">
          <w:rPr>
            <w:rStyle w:val="Hyperlnk"/>
            <w:noProof/>
          </w:rPr>
          <w:t>Dnr 2018-000023</w:t>
        </w:r>
      </w:hyperlink>
    </w:p>
    <w:p w:rsidR="00D11EB1" w:rsidRDefault="008A2B2E">
      <w:pPr>
        <w:pStyle w:val="Innehll2"/>
        <w:rPr>
          <w:rFonts w:asciiTheme="minorHAnsi" w:eastAsiaTheme="minorEastAsia" w:hAnsiTheme="minorHAnsi" w:cstheme="minorBidi"/>
          <w:noProof/>
          <w:szCs w:val="22"/>
        </w:rPr>
      </w:pPr>
      <w:hyperlink w:anchor="_Toc532391692" w:history="1">
        <w:r w:rsidR="00D11EB1" w:rsidRPr="00660CB6">
          <w:rPr>
            <w:rStyle w:val="Hyperlnk"/>
            <w:noProof/>
          </w:rPr>
          <w:t>Föregående protokoll</w:t>
        </w:r>
        <w:r w:rsidR="00D11EB1">
          <w:rPr>
            <w:noProof/>
            <w:webHidden/>
          </w:rPr>
          <w:tab/>
        </w:r>
        <w:r w:rsidR="00D11EB1">
          <w:rPr>
            <w:noProof/>
            <w:webHidden/>
          </w:rPr>
          <w:fldChar w:fldCharType="begin"/>
        </w:r>
        <w:r w:rsidR="00D11EB1">
          <w:rPr>
            <w:noProof/>
            <w:webHidden/>
          </w:rPr>
          <w:instrText xml:space="preserve"> PAGEREF _Toc532391692 \h </w:instrText>
        </w:r>
        <w:r w:rsidR="00D11EB1">
          <w:rPr>
            <w:noProof/>
            <w:webHidden/>
          </w:rPr>
        </w:r>
        <w:r w:rsidR="00D11EB1">
          <w:rPr>
            <w:noProof/>
            <w:webHidden/>
          </w:rPr>
          <w:fldChar w:fldCharType="separate"/>
        </w:r>
        <w:r w:rsidR="00D11EB1">
          <w:rPr>
            <w:noProof/>
            <w:webHidden/>
          </w:rPr>
          <w:t>6</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93" w:history="1">
        <w:r w:rsidR="00D11EB1" w:rsidRPr="00660CB6">
          <w:rPr>
            <w:rStyle w:val="Hyperlnk"/>
            <w:noProof/>
          </w:rPr>
          <w:t>§ 93</w:t>
        </w:r>
        <w:r w:rsidR="00D11EB1">
          <w:rPr>
            <w:rFonts w:asciiTheme="minorHAnsi" w:eastAsiaTheme="minorEastAsia" w:hAnsiTheme="minorHAnsi" w:cstheme="minorBidi"/>
            <w:noProof/>
            <w:sz w:val="22"/>
            <w:szCs w:val="22"/>
          </w:rPr>
          <w:tab/>
        </w:r>
        <w:r w:rsidR="00D11EB1" w:rsidRPr="00660CB6">
          <w:rPr>
            <w:rStyle w:val="Hyperlnk"/>
            <w:noProof/>
          </w:rPr>
          <w:t>Dnr 2018-000024</w:t>
        </w:r>
      </w:hyperlink>
    </w:p>
    <w:p w:rsidR="00D11EB1" w:rsidRDefault="008A2B2E">
      <w:pPr>
        <w:pStyle w:val="Innehll2"/>
        <w:rPr>
          <w:rFonts w:asciiTheme="minorHAnsi" w:eastAsiaTheme="minorEastAsia" w:hAnsiTheme="minorHAnsi" w:cstheme="minorBidi"/>
          <w:noProof/>
          <w:szCs w:val="22"/>
        </w:rPr>
      </w:pPr>
      <w:hyperlink w:anchor="_Toc532391694" w:history="1">
        <w:r w:rsidR="00D11EB1" w:rsidRPr="00660CB6">
          <w:rPr>
            <w:rStyle w:val="Hyperlnk"/>
            <w:noProof/>
          </w:rPr>
          <w:t>Laget runt</w:t>
        </w:r>
        <w:r w:rsidR="00D11EB1">
          <w:rPr>
            <w:noProof/>
            <w:webHidden/>
          </w:rPr>
          <w:tab/>
        </w:r>
        <w:r w:rsidR="00D11EB1">
          <w:rPr>
            <w:noProof/>
            <w:webHidden/>
          </w:rPr>
          <w:fldChar w:fldCharType="begin"/>
        </w:r>
        <w:r w:rsidR="00D11EB1">
          <w:rPr>
            <w:noProof/>
            <w:webHidden/>
          </w:rPr>
          <w:instrText xml:space="preserve"> PAGEREF _Toc532391694 \h </w:instrText>
        </w:r>
        <w:r w:rsidR="00D11EB1">
          <w:rPr>
            <w:noProof/>
            <w:webHidden/>
          </w:rPr>
        </w:r>
        <w:r w:rsidR="00D11EB1">
          <w:rPr>
            <w:noProof/>
            <w:webHidden/>
          </w:rPr>
          <w:fldChar w:fldCharType="separate"/>
        </w:r>
        <w:r w:rsidR="00D11EB1">
          <w:rPr>
            <w:noProof/>
            <w:webHidden/>
          </w:rPr>
          <w:t>7</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95" w:history="1">
        <w:r w:rsidR="00D11EB1" w:rsidRPr="00660CB6">
          <w:rPr>
            <w:rStyle w:val="Hyperlnk"/>
            <w:noProof/>
          </w:rPr>
          <w:t>§ 94</w:t>
        </w:r>
        <w:r w:rsidR="00D11EB1">
          <w:rPr>
            <w:rFonts w:asciiTheme="minorHAnsi" w:eastAsiaTheme="minorEastAsia" w:hAnsiTheme="minorHAnsi" w:cstheme="minorBidi"/>
            <w:noProof/>
            <w:sz w:val="22"/>
            <w:szCs w:val="22"/>
          </w:rPr>
          <w:tab/>
        </w:r>
        <w:r w:rsidR="00D11EB1" w:rsidRPr="00660CB6">
          <w:rPr>
            <w:rStyle w:val="Hyperlnk"/>
            <w:noProof/>
          </w:rPr>
          <w:t>Dnr 35352</w:t>
        </w:r>
      </w:hyperlink>
    </w:p>
    <w:p w:rsidR="00D11EB1" w:rsidRDefault="008A2B2E">
      <w:pPr>
        <w:pStyle w:val="Innehll2"/>
        <w:rPr>
          <w:rFonts w:asciiTheme="minorHAnsi" w:eastAsiaTheme="minorEastAsia" w:hAnsiTheme="minorHAnsi" w:cstheme="minorBidi"/>
          <w:noProof/>
          <w:szCs w:val="22"/>
        </w:rPr>
      </w:pPr>
      <w:hyperlink w:anchor="_Toc532391696" w:history="1">
        <w:r w:rsidR="00D11EB1" w:rsidRPr="00660CB6">
          <w:rPr>
            <w:rStyle w:val="Hyperlnk"/>
            <w:noProof/>
          </w:rPr>
          <w:t>Ändrat beslut gällande Tillgänglighetsflagg</w:t>
        </w:r>
        <w:r w:rsidR="00D11EB1">
          <w:rPr>
            <w:noProof/>
            <w:webHidden/>
          </w:rPr>
          <w:tab/>
        </w:r>
        <w:r w:rsidR="00D11EB1">
          <w:rPr>
            <w:noProof/>
            <w:webHidden/>
          </w:rPr>
          <w:fldChar w:fldCharType="begin"/>
        </w:r>
        <w:r w:rsidR="00D11EB1">
          <w:rPr>
            <w:noProof/>
            <w:webHidden/>
          </w:rPr>
          <w:instrText xml:space="preserve"> PAGEREF _Toc532391696 \h </w:instrText>
        </w:r>
        <w:r w:rsidR="00D11EB1">
          <w:rPr>
            <w:noProof/>
            <w:webHidden/>
          </w:rPr>
        </w:r>
        <w:r w:rsidR="00D11EB1">
          <w:rPr>
            <w:noProof/>
            <w:webHidden/>
          </w:rPr>
          <w:fldChar w:fldCharType="separate"/>
        </w:r>
        <w:r w:rsidR="00D11EB1">
          <w:rPr>
            <w:noProof/>
            <w:webHidden/>
          </w:rPr>
          <w:t>9</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97" w:history="1">
        <w:r w:rsidR="00D11EB1" w:rsidRPr="00660CB6">
          <w:rPr>
            <w:rStyle w:val="Hyperlnk"/>
            <w:noProof/>
          </w:rPr>
          <w:t>§ 95</w:t>
        </w:r>
        <w:r w:rsidR="00D11EB1">
          <w:rPr>
            <w:rFonts w:asciiTheme="minorHAnsi" w:eastAsiaTheme="minorEastAsia" w:hAnsiTheme="minorHAnsi" w:cstheme="minorBidi"/>
            <w:noProof/>
            <w:sz w:val="22"/>
            <w:szCs w:val="22"/>
          </w:rPr>
          <w:tab/>
        </w:r>
        <w:r w:rsidR="00D11EB1" w:rsidRPr="00660CB6">
          <w:rPr>
            <w:rStyle w:val="Hyperlnk"/>
            <w:noProof/>
          </w:rPr>
          <w:t>Dnr 34919</w:t>
        </w:r>
      </w:hyperlink>
    </w:p>
    <w:p w:rsidR="00D11EB1" w:rsidRDefault="008A2B2E">
      <w:pPr>
        <w:pStyle w:val="Innehll2"/>
        <w:rPr>
          <w:rFonts w:asciiTheme="minorHAnsi" w:eastAsiaTheme="minorEastAsia" w:hAnsiTheme="minorHAnsi" w:cstheme="minorBidi"/>
          <w:noProof/>
          <w:szCs w:val="22"/>
        </w:rPr>
      </w:pPr>
      <w:hyperlink w:anchor="_Toc532391698" w:history="1">
        <w:r w:rsidR="00D11EB1" w:rsidRPr="00660CB6">
          <w:rPr>
            <w:rStyle w:val="Hyperlnk"/>
            <w:noProof/>
          </w:rPr>
          <w:t>Kommunala färdtjänsten - Medtag av hund</w:t>
        </w:r>
        <w:r w:rsidR="00D11EB1">
          <w:rPr>
            <w:noProof/>
            <w:webHidden/>
          </w:rPr>
          <w:tab/>
        </w:r>
        <w:r w:rsidR="00D11EB1">
          <w:rPr>
            <w:noProof/>
            <w:webHidden/>
          </w:rPr>
          <w:fldChar w:fldCharType="begin"/>
        </w:r>
        <w:r w:rsidR="00D11EB1">
          <w:rPr>
            <w:noProof/>
            <w:webHidden/>
          </w:rPr>
          <w:instrText xml:space="preserve"> PAGEREF _Toc532391698 \h </w:instrText>
        </w:r>
        <w:r w:rsidR="00D11EB1">
          <w:rPr>
            <w:noProof/>
            <w:webHidden/>
          </w:rPr>
        </w:r>
        <w:r w:rsidR="00D11EB1">
          <w:rPr>
            <w:noProof/>
            <w:webHidden/>
          </w:rPr>
          <w:fldChar w:fldCharType="separate"/>
        </w:r>
        <w:r w:rsidR="00D11EB1">
          <w:rPr>
            <w:noProof/>
            <w:webHidden/>
          </w:rPr>
          <w:t>10</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699" w:history="1">
        <w:r w:rsidR="00D11EB1" w:rsidRPr="00660CB6">
          <w:rPr>
            <w:rStyle w:val="Hyperlnk"/>
            <w:noProof/>
          </w:rPr>
          <w:t>§ 96</w:t>
        </w:r>
        <w:r w:rsidR="00D11EB1">
          <w:rPr>
            <w:rFonts w:asciiTheme="minorHAnsi" w:eastAsiaTheme="minorEastAsia" w:hAnsiTheme="minorHAnsi" w:cstheme="minorBidi"/>
            <w:noProof/>
            <w:sz w:val="22"/>
            <w:szCs w:val="22"/>
          </w:rPr>
          <w:tab/>
        </w:r>
        <w:r w:rsidR="00D11EB1" w:rsidRPr="00660CB6">
          <w:rPr>
            <w:rStyle w:val="Hyperlnk"/>
            <w:noProof/>
          </w:rPr>
          <w:t>Dnr 36117</w:t>
        </w:r>
      </w:hyperlink>
    </w:p>
    <w:p w:rsidR="00D11EB1" w:rsidRDefault="008A2B2E">
      <w:pPr>
        <w:pStyle w:val="Innehll2"/>
        <w:rPr>
          <w:rFonts w:asciiTheme="minorHAnsi" w:eastAsiaTheme="minorEastAsia" w:hAnsiTheme="minorHAnsi" w:cstheme="minorBidi"/>
          <w:noProof/>
          <w:szCs w:val="22"/>
        </w:rPr>
      </w:pPr>
      <w:hyperlink w:anchor="_Toc532391700" w:history="1">
        <w:r w:rsidR="00D11EB1" w:rsidRPr="00660CB6">
          <w:rPr>
            <w:rStyle w:val="Hyperlnk"/>
            <w:noProof/>
          </w:rPr>
          <w:t>Återrapportering gällande synpunkter till kanalbolaget</w:t>
        </w:r>
        <w:r w:rsidR="00D11EB1">
          <w:rPr>
            <w:noProof/>
            <w:webHidden/>
          </w:rPr>
          <w:tab/>
        </w:r>
        <w:r w:rsidR="00D11EB1">
          <w:rPr>
            <w:noProof/>
            <w:webHidden/>
          </w:rPr>
          <w:fldChar w:fldCharType="begin"/>
        </w:r>
        <w:r w:rsidR="00D11EB1">
          <w:rPr>
            <w:noProof/>
            <w:webHidden/>
          </w:rPr>
          <w:instrText xml:space="preserve"> PAGEREF _Toc532391700 \h </w:instrText>
        </w:r>
        <w:r w:rsidR="00D11EB1">
          <w:rPr>
            <w:noProof/>
            <w:webHidden/>
          </w:rPr>
        </w:r>
        <w:r w:rsidR="00D11EB1">
          <w:rPr>
            <w:noProof/>
            <w:webHidden/>
          </w:rPr>
          <w:fldChar w:fldCharType="separate"/>
        </w:r>
        <w:r w:rsidR="00D11EB1">
          <w:rPr>
            <w:noProof/>
            <w:webHidden/>
          </w:rPr>
          <w:t>11</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701" w:history="1">
        <w:r w:rsidR="00D11EB1" w:rsidRPr="00660CB6">
          <w:rPr>
            <w:rStyle w:val="Hyperlnk"/>
            <w:noProof/>
          </w:rPr>
          <w:t>§ 97</w:t>
        </w:r>
        <w:r w:rsidR="00D11EB1">
          <w:rPr>
            <w:rFonts w:asciiTheme="minorHAnsi" w:eastAsiaTheme="minorEastAsia" w:hAnsiTheme="minorHAnsi" w:cstheme="minorBidi"/>
            <w:noProof/>
            <w:sz w:val="22"/>
            <w:szCs w:val="22"/>
          </w:rPr>
          <w:tab/>
        </w:r>
        <w:r w:rsidR="00D11EB1" w:rsidRPr="00660CB6">
          <w:rPr>
            <w:rStyle w:val="Hyperlnk"/>
            <w:noProof/>
          </w:rPr>
          <w:t>Dnr 36224</w:t>
        </w:r>
      </w:hyperlink>
    </w:p>
    <w:p w:rsidR="00D11EB1" w:rsidRDefault="008A2B2E">
      <w:pPr>
        <w:pStyle w:val="Innehll2"/>
        <w:rPr>
          <w:rFonts w:asciiTheme="minorHAnsi" w:eastAsiaTheme="minorEastAsia" w:hAnsiTheme="minorHAnsi" w:cstheme="minorBidi"/>
          <w:noProof/>
          <w:szCs w:val="22"/>
        </w:rPr>
      </w:pPr>
      <w:hyperlink w:anchor="_Toc532391702" w:history="1">
        <w:r w:rsidR="00D11EB1" w:rsidRPr="00660CB6">
          <w:rPr>
            <w:rStyle w:val="Hyperlnk"/>
            <w:noProof/>
          </w:rPr>
          <w:t>Mötestider 2019</w:t>
        </w:r>
        <w:r w:rsidR="00D11EB1">
          <w:rPr>
            <w:noProof/>
            <w:webHidden/>
          </w:rPr>
          <w:tab/>
        </w:r>
        <w:r w:rsidR="00D11EB1">
          <w:rPr>
            <w:noProof/>
            <w:webHidden/>
          </w:rPr>
          <w:fldChar w:fldCharType="begin"/>
        </w:r>
        <w:r w:rsidR="00D11EB1">
          <w:rPr>
            <w:noProof/>
            <w:webHidden/>
          </w:rPr>
          <w:instrText xml:space="preserve"> PAGEREF _Toc532391702 \h </w:instrText>
        </w:r>
        <w:r w:rsidR="00D11EB1">
          <w:rPr>
            <w:noProof/>
            <w:webHidden/>
          </w:rPr>
        </w:r>
        <w:r w:rsidR="00D11EB1">
          <w:rPr>
            <w:noProof/>
            <w:webHidden/>
          </w:rPr>
          <w:fldChar w:fldCharType="separate"/>
        </w:r>
        <w:r w:rsidR="00D11EB1">
          <w:rPr>
            <w:noProof/>
            <w:webHidden/>
          </w:rPr>
          <w:t>12</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703" w:history="1">
        <w:r w:rsidR="00D11EB1" w:rsidRPr="00660CB6">
          <w:rPr>
            <w:rStyle w:val="Hyperlnk"/>
            <w:noProof/>
          </w:rPr>
          <w:t>§ 98</w:t>
        </w:r>
        <w:r w:rsidR="00D11EB1">
          <w:rPr>
            <w:rFonts w:asciiTheme="minorHAnsi" w:eastAsiaTheme="minorEastAsia" w:hAnsiTheme="minorHAnsi" w:cstheme="minorBidi"/>
            <w:noProof/>
            <w:sz w:val="22"/>
            <w:szCs w:val="22"/>
          </w:rPr>
          <w:tab/>
        </w:r>
        <w:r w:rsidR="00D11EB1" w:rsidRPr="00660CB6">
          <w:rPr>
            <w:rStyle w:val="Hyperlnk"/>
            <w:noProof/>
          </w:rPr>
          <w:t>Dnr 36063</w:t>
        </w:r>
      </w:hyperlink>
    </w:p>
    <w:p w:rsidR="00D11EB1" w:rsidRDefault="008A2B2E">
      <w:pPr>
        <w:pStyle w:val="Innehll2"/>
        <w:rPr>
          <w:rFonts w:asciiTheme="minorHAnsi" w:eastAsiaTheme="minorEastAsia" w:hAnsiTheme="minorHAnsi" w:cstheme="minorBidi"/>
          <w:noProof/>
          <w:szCs w:val="22"/>
        </w:rPr>
      </w:pPr>
      <w:hyperlink w:anchor="_Toc532391704" w:history="1">
        <w:r w:rsidR="00D11EB1" w:rsidRPr="00660CB6">
          <w:rPr>
            <w:rStyle w:val="Hyperlnk"/>
            <w:noProof/>
          </w:rPr>
          <w:t>Ny Verksamhetsplan 2019</w:t>
        </w:r>
        <w:r w:rsidR="00D11EB1">
          <w:rPr>
            <w:noProof/>
            <w:webHidden/>
          </w:rPr>
          <w:tab/>
        </w:r>
        <w:r w:rsidR="00D11EB1">
          <w:rPr>
            <w:noProof/>
            <w:webHidden/>
          </w:rPr>
          <w:fldChar w:fldCharType="begin"/>
        </w:r>
        <w:r w:rsidR="00D11EB1">
          <w:rPr>
            <w:noProof/>
            <w:webHidden/>
          </w:rPr>
          <w:instrText xml:space="preserve"> PAGEREF _Toc532391704 \h </w:instrText>
        </w:r>
        <w:r w:rsidR="00D11EB1">
          <w:rPr>
            <w:noProof/>
            <w:webHidden/>
          </w:rPr>
        </w:r>
        <w:r w:rsidR="00D11EB1">
          <w:rPr>
            <w:noProof/>
            <w:webHidden/>
          </w:rPr>
          <w:fldChar w:fldCharType="separate"/>
        </w:r>
        <w:r w:rsidR="00D11EB1">
          <w:rPr>
            <w:noProof/>
            <w:webHidden/>
          </w:rPr>
          <w:t>13</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705" w:history="1">
        <w:r w:rsidR="00D11EB1" w:rsidRPr="00660CB6">
          <w:rPr>
            <w:rStyle w:val="Hyperlnk"/>
            <w:noProof/>
          </w:rPr>
          <w:t>§ 99</w:t>
        </w:r>
        <w:r w:rsidR="00D11EB1">
          <w:rPr>
            <w:rFonts w:asciiTheme="minorHAnsi" w:eastAsiaTheme="minorEastAsia" w:hAnsiTheme="minorHAnsi" w:cstheme="minorBidi"/>
            <w:noProof/>
            <w:sz w:val="22"/>
            <w:szCs w:val="22"/>
          </w:rPr>
          <w:tab/>
        </w:r>
        <w:r w:rsidR="00D11EB1" w:rsidRPr="00660CB6">
          <w:rPr>
            <w:rStyle w:val="Hyperlnk"/>
            <w:noProof/>
          </w:rPr>
          <w:t>Dnr 36724</w:t>
        </w:r>
      </w:hyperlink>
    </w:p>
    <w:p w:rsidR="00D11EB1" w:rsidRDefault="008A2B2E">
      <w:pPr>
        <w:pStyle w:val="Innehll2"/>
        <w:rPr>
          <w:rFonts w:asciiTheme="minorHAnsi" w:eastAsiaTheme="minorEastAsia" w:hAnsiTheme="minorHAnsi" w:cstheme="minorBidi"/>
          <w:noProof/>
          <w:szCs w:val="22"/>
        </w:rPr>
      </w:pPr>
      <w:hyperlink w:anchor="_Toc532391706" w:history="1">
        <w:r w:rsidR="00D11EB1" w:rsidRPr="00660CB6">
          <w:rPr>
            <w:rStyle w:val="Hyperlnk"/>
            <w:noProof/>
          </w:rPr>
          <w:t>Besök Trafiksamordnare Magnus Svensson</w:t>
        </w:r>
        <w:r w:rsidR="00D11EB1">
          <w:rPr>
            <w:noProof/>
            <w:webHidden/>
          </w:rPr>
          <w:tab/>
        </w:r>
        <w:r w:rsidR="00D11EB1">
          <w:rPr>
            <w:noProof/>
            <w:webHidden/>
          </w:rPr>
          <w:fldChar w:fldCharType="begin"/>
        </w:r>
        <w:r w:rsidR="00D11EB1">
          <w:rPr>
            <w:noProof/>
            <w:webHidden/>
          </w:rPr>
          <w:instrText xml:space="preserve"> PAGEREF _Toc532391706 \h </w:instrText>
        </w:r>
        <w:r w:rsidR="00D11EB1">
          <w:rPr>
            <w:noProof/>
            <w:webHidden/>
          </w:rPr>
        </w:r>
        <w:r w:rsidR="00D11EB1">
          <w:rPr>
            <w:noProof/>
            <w:webHidden/>
          </w:rPr>
          <w:fldChar w:fldCharType="separate"/>
        </w:r>
        <w:r w:rsidR="00D11EB1">
          <w:rPr>
            <w:noProof/>
            <w:webHidden/>
          </w:rPr>
          <w:t>14</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707" w:history="1">
        <w:r w:rsidR="00D11EB1" w:rsidRPr="00660CB6">
          <w:rPr>
            <w:rStyle w:val="Hyperlnk"/>
            <w:noProof/>
          </w:rPr>
          <w:t>§ 100</w:t>
        </w:r>
        <w:r w:rsidR="00D11EB1">
          <w:rPr>
            <w:rFonts w:asciiTheme="minorHAnsi" w:eastAsiaTheme="minorEastAsia" w:hAnsiTheme="minorHAnsi" w:cstheme="minorBidi"/>
            <w:noProof/>
            <w:sz w:val="22"/>
            <w:szCs w:val="22"/>
          </w:rPr>
          <w:tab/>
        </w:r>
        <w:r w:rsidR="00D11EB1" w:rsidRPr="00660CB6">
          <w:rPr>
            <w:rStyle w:val="Hyperlnk"/>
            <w:noProof/>
          </w:rPr>
          <w:t>Dnr 2018-000025</w:t>
        </w:r>
      </w:hyperlink>
    </w:p>
    <w:p w:rsidR="00D11EB1" w:rsidRDefault="008A2B2E">
      <w:pPr>
        <w:pStyle w:val="Innehll2"/>
        <w:rPr>
          <w:rFonts w:asciiTheme="minorHAnsi" w:eastAsiaTheme="minorEastAsia" w:hAnsiTheme="minorHAnsi" w:cstheme="minorBidi"/>
          <w:noProof/>
          <w:szCs w:val="22"/>
        </w:rPr>
      </w:pPr>
      <w:hyperlink w:anchor="_Toc532391708" w:history="1">
        <w:r w:rsidR="00D11EB1" w:rsidRPr="00660CB6">
          <w:rPr>
            <w:rStyle w:val="Hyperlnk"/>
            <w:noProof/>
          </w:rPr>
          <w:t>Övriga frågor</w:t>
        </w:r>
        <w:r w:rsidR="00D11EB1">
          <w:rPr>
            <w:noProof/>
            <w:webHidden/>
          </w:rPr>
          <w:tab/>
        </w:r>
        <w:r w:rsidR="00D11EB1">
          <w:rPr>
            <w:noProof/>
            <w:webHidden/>
          </w:rPr>
          <w:fldChar w:fldCharType="begin"/>
        </w:r>
        <w:r w:rsidR="00D11EB1">
          <w:rPr>
            <w:noProof/>
            <w:webHidden/>
          </w:rPr>
          <w:instrText xml:space="preserve"> PAGEREF _Toc532391708 \h </w:instrText>
        </w:r>
        <w:r w:rsidR="00D11EB1">
          <w:rPr>
            <w:noProof/>
            <w:webHidden/>
          </w:rPr>
        </w:r>
        <w:r w:rsidR="00D11EB1">
          <w:rPr>
            <w:noProof/>
            <w:webHidden/>
          </w:rPr>
          <w:fldChar w:fldCharType="separate"/>
        </w:r>
        <w:r w:rsidR="00D11EB1">
          <w:rPr>
            <w:noProof/>
            <w:webHidden/>
          </w:rPr>
          <w:t>16</w:t>
        </w:r>
        <w:r w:rsidR="00D11EB1">
          <w:rPr>
            <w:noProof/>
            <w:webHidden/>
          </w:rPr>
          <w:fldChar w:fldCharType="end"/>
        </w:r>
      </w:hyperlink>
    </w:p>
    <w:p w:rsidR="00D11EB1" w:rsidRDefault="008A2B2E">
      <w:pPr>
        <w:pStyle w:val="Innehll1"/>
        <w:rPr>
          <w:rFonts w:asciiTheme="minorHAnsi" w:eastAsiaTheme="minorEastAsia" w:hAnsiTheme="minorHAnsi" w:cstheme="minorBidi"/>
          <w:noProof/>
          <w:sz w:val="22"/>
          <w:szCs w:val="22"/>
        </w:rPr>
      </w:pPr>
      <w:hyperlink w:anchor="_Toc532391709" w:history="1">
        <w:r w:rsidR="00D11EB1" w:rsidRPr="00660CB6">
          <w:rPr>
            <w:rStyle w:val="Hyperlnk"/>
            <w:noProof/>
          </w:rPr>
          <w:t>§ 101</w:t>
        </w:r>
        <w:r w:rsidR="00D11EB1">
          <w:rPr>
            <w:rFonts w:asciiTheme="minorHAnsi" w:eastAsiaTheme="minorEastAsia" w:hAnsiTheme="minorHAnsi" w:cstheme="minorBidi"/>
            <w:noProof/>
            <w:sz w:val="22"/>
            <w:szCs w:val="22"/>
          </w:rPr>
          <w:tab/>
        </w:r>
        <w:r w:rsidR="00D11EB1" w:rsidRPr="00660CB6">
          <w:rPr>
            <w:rStyle w:val="Hyperlnk"/>
            <w:noProof/>
          </w:rPr>
          <w:t>Dnr 2018-000026</w:t>
        </w:r>
      </w:hyperlink>
    </w:p>
    <w:p w:rsidR="00D11EB1" w:rsidRDefault="008A2B2E">
      <w:pPr>
        <w:pStyle w:val="Innehll2"/>
        <w:rPr>
          <w:rFonts w:asciiTheme="minorHAnsi" w:eastAsiaTheme="minorEastAsia" w:hAnsiTheme="minorHAnsi" w:cstheme="minorBidi"/>
          <w:noProof/>
          <w:szCs w:val="22"/>
        </w:rPr>
      </w:pPr>
      <w:hyperlink w:anchor="_Toc532391710" w:history="1">
        <w:r w:rsidR="00D11EB1" w:rsidRPr="00660CB6">
          <w:rPr>
            <w:rStyle w:val="Hyperlnk"/>
            <w:noProof/>
          </w:rPr>
          <w:t>Mötet avslutas</w:t>
        </w:r>
        <w:r w:rsidR="00D11EB1">
          <w:rPr>
            <w:noProof/>
            <w:webHidden/>
          </w:rPr>
          <w:tab/>
        </w:r>
        <w:r w:rsidR="00D11EB1">
          <w:rPr>
            <w:noProof/>
            <w:webHidden/>
          </w:rPr>
          <w:fldChar w:fldCharType="begin"/>
        </w:r>
        <w:r w:rsidR="00D11EB1">
          <w:rPr>
            <w:noProof/>
            <w:webHidden/>
          </w:rPr>
          <w:instrText xml:space="preserve"> PAGEREF _Toc532391710 \h </w:instrText>
        </w:r>
        <w:r w:rsidR="00D11EB1">
          <w:rPr>
            <w:noProof/>
            <w:webHidden/>
          </w:rPr>
        </w:r>
        <w:r w:rsidR="00D11EB1">
          <w:rPr>
            <w:noProof/>
            <w:webHidden/>
          </w:rPr>
          <w:fldChar w:fldCharType="separate"/>
        </w:r>
        <w:r w:rsidR="00D11EB1">
          <w:rPr>
            <w:noProof/>
            <w:webHidden/>
          </w:rPr>
          <w:t>18</w:t>
        </w:r>
        <w:r w:rsidR="00D11EB1">
          <w:rPr>
            <w:noProof/>
            <w:webHidden/>
          </w:rPr>
          <w:fldChar w:fldCharType="end"/>
        </w:r>
      </w:hyperlink>
    </w:p>
    <w:p w:rsidR="00220DD9" w:rsidRPr="006F12EF" w:rsidRDefault="003F12A8" w:rsidP="003F12A8">
      <w:pPr>
        <w:rPr>
          <w:vanish/>
        </w:rPr>
      </w:pPr>
      <w:r>
        <w:fldChar w:fldCharType="end"/>
      </w:r>
    </w:p>
    <w:p w:rsidR="000D2361" w:rsidRPr="005F6EC5" w:rsidRDefault="000D2361" w:rsidP="00FF2D58">
      <w:pPr>
        <w:pStyle w:val="Paragrafnummer"/>
        <w:rPr>
          <w:sz w:val="30"/>
          <w:szCs w:val="30"/>
        </w:rPr>
      </w:pPr>
      <w:bookmarkStart w:id="0" w:name="Paragraf1"/>
      <w:bookmarkStart w:id="1" w:name="_Toc303762302"/>
      <w:bookmarkStart w:id="2" w:name="_Toc303762415"/>
      <w:bookmarkStart w:id="3" w:name="_Toc303762734"/>
      <w:bookmarkStart w:id="4" w:name="_Toc303762813"/>
      <w:bookmarkStart w:id="5" w:name="_Toc303764335"/>
      <w:bookmarkStart w:id="6" w:name="_Toc532391685"/>
      <w:bookmarkEnd w:id="0"/>
      <w:r w:rsidRPr="005F6EC5">
        <w:rPr>
          <w:sz w:val="30"/>
          <w:szCs w:val="30"/>
        </w:rPr>
        <w:lastRenderedPageBreak/>
        <w:t xml:space="preserve">§ </w:t>
      </w:r>
      <w:r w:rsidR="00D11EB1" w:rsidRPr="0083746C">
        <w:rPr>
          <w:sz w:val="30"/>
          <w:szCs w:val="30"/>
        </w:rPr>
        <w:t>89</w:t>
      </w:r>
      <w:r w:rsidRPr="005F6EC5">
        <w:rPr>
          <w:sz w:val="30"/>
          <w:szCs w:val="30"/>
        </w:rPr>
        <w:tab/>
        <w:t xml:space="preserve">Dnr </w:t>
      </w:r>
      <w:bookmarkEnd w:id="1"/>
      <w:bookmarkEnd w:id="2"/>
      <w:bookmarkEnd w:id="3"/>
      <w:bookmarkEnd w:id="4"/>
      <w:bookmarkEnd w:id="5"/>
      <w:proofErr w:type="gramStart"/>
      <w:r w:rsidR="00D11EB1" w:rsidRPr="0083746C">
        <w:rPr>
          <w:sz w:val="30"/>
          <w:szCs w:val="30"/>
        </w:rPr>
        <w:t>2018-000020</w:t>
      </w:r>
      <w:bookmarkEnd w:id="6"/>
      <w:proofErr w:type="gramEnd"/>
      <w:r w:rsidR="00D11EB1">
        <w:rPr>
          <w:sz w:val="30"/>
          <w:szCs w:val="30"/>
        </w:rPr>
        <w:t xml:space="preserve"> </w:t>
      </w:r>
    </w:p>
    <w:p w:rsidR="00011A70" w:rsidRPr="00BA066B" w:rsidRDefault="00D11EB1" w:rsidP="00011A70">
      <w:pPr>
        <w:pStyle w:val="Rubrik1"/>
      </w:pPr>
      <w:bookmarkStart w:id="7" w:name="_Toc303762303"/>
      <w:bookmarkStart w:id="8" w:name="_Toc303762416"/>
      <w:bookmarkStart w:id="9" w:name="_Toc303762533"/>
      <w:bookmarkStart w:id="10" w:name="_Toc303762735"/>
      <w:bookmarkStart w:id="11" w:name="_Toc303762814"/>
      <w:bookmarkStart w:id="12" w:name="_Toc303764336"/>
      <w:bookmarkStart w:id="13" w:name="_Toc532391686"/>
      <w:r w:rsidRPr="0083746C">
        <w:t>Mötets öppnande</w:t>
      </w:r>
      <w:bookmarkEnd w:id="7"/>
      <w:bookmarkEnd w:id="8"/>
      <w:bookmarkEnd w:id="9"/>
      <w:bookmarkEnd w:id="10"/>
      <w:bookmarkEnd w:id="11"/>
      <w:bookmarkEnd w:id="12"/>
      <w:bookmarkEnd w:id="13"/>
    </w:p>
    <w:p w:rsidR="00D11EB1" w:rsidRPr="003F3640" w:rsidRDefault="00D11EB1" w:rsidP="00D11EB1">
      <w:pPr>
        <w:pStyle w:val="Brdtext"/>
      </w:pPr>
      <w:bookmarkStart w:id="14" w:name="Komplettering1"/>
      <w:bookmarkEnd w:id="14"/>
      <w:r w:rsidRPr="00D11EB1">
        <w:t>Ordförande förklarar sammanträdet öppnat.</w:t>
      </w:r>
      <w:bookmarkStart w:id="15" w:name="Komplettering1Slut"/>
      <w:bookmarkEnd w:id="15"/>
      <w:r w:rsidRPr="003F3640">
        <w:t xml:space="preserve"> </w:t>
      </w:r>
    </w:p>
    <w:p w:rsidR="00773A63" w:rsidRDefault="00773A63" w:rsidP="00773A63">
      <w:pPr>
        <w:pStyle w:val="Brdtext"/>
      </w:pPr>
    </w:p>
    <w:p w:rsidR="00D11EB1" w:rsidRDefault="00D11EB1" w:rsidP="00773A63">
      <w:pPr>
        <w:pStyle w:val="Brdtext"/>
      </w:pPr>
    </w:p>
    <w:p w:rsidR="00D11EB1" w:rsidRDefault="00D11EB1" w:rsidP="00236294">
      <w:pPr>
        <w:pStyle w:val="Brdtext"/>
      </w:pPr>
      <w:bookmarkStart w:id="16" w:name="Paragraf1Slut"/>
      <w:bookmarkEnd w:id="16"/>
    </w:p>
    <w:p w:rsidR="00D11EB1" w:rsidRPr="005F6EC5" w:rsidRDefault="00D11EB1" w:rsidP="00D11EB1">
      <w:pPr>
        <w:pStyle w:val="Paragrafnummer"/>
        <w:rPr>
          <w:sz w:val="30"/>
          <w:szCs w:val="30"/>
        </w:rPr>
      </w:pPr>
      <w:bookmarkStart w:id="17" w:name="Paragraf2"/>
      <w:bookmarkStart w:id="18" w:name="_Toc532391687"/>
      <w:bookmarkEnd w:id="17"/>
      <w:r w:rsidRPr="005F6EC5">
        <w:rPr>
          <w:sz w:val="30"/>
          <w:szCs w:val="30"/>
        </w:rPr>
        <w:lastRenderedPageBreak/>
        <w:t xml:space="preserve">§ </w:t>
      </w:r>
      <w:r w:rsidRPr="0083746C">
        <w:rPr>
          <w:sz w:val="30"/>
          <w:szCs w:val="30"/>
        </w:rPr>
        <w:t>90</w:t>
      </w:r>
      <w:r w:rsidRPr="005F6EC5">
        <w:rPr>
          <w:sz w:val="30"/>
          <w:szCs w:val="30"/>
        </w:rPr>
        <w:tab/>
        <w:t xml:space="preserve">Dnr </w:t>
      </w:r>
      <w:proofErr w:type="gramStart"/>
      <w:r w:rsidRPr="0083746C">
        <w:rPr>
          <w:sz w:val="30"/>
          <w:szCs w:val="30"/>
        </w:rPr>
        <w:t>2018-000021</w:t>
      </w:r>
      <w:bookmarkEnd w:id="18"/>
      <w:proofErr w:type="gramEnd"/>
      <w:r>
        <w:rPr>
          <w:sz w:val="30"/>
          <w:szCs w:val="30"/>
        </w:rPr>
        <w:t xml:space="preserve"> </w:t>
      </w:r>
    </w:p>
    <w:p w:rsidR="00D11EB1" w:rsidRPr="00BA066B" w:rsidRDefault="00D11EB1" w:rsidP="00D11EB1">
      <w:pPr>
        <w:pStyle w:val="Rubrik1"/>
      </w:pPr>
      <w:bookmarkStart w:id="19" w:name="_Toc532391688"/>
      <w:r w:rsidRPr="0083746C">
        <w:t>Godkännande av dagordningen</w:t>
      </w:r>
      <w:bookmarkEnd w:id="19"/>
    </w:p>
    <w:p w:rsidR="00D11EB1" w:rsidRPr="003F3640" w:rsidRDefault="00D11EB1" w:rsidP="00D11EB1">
      <w:pPr>
        <w:pStyle w:val="Brdtext"/>
      </w:pPr>
      <w:bookmarkStart w:id="20" w:name="Komplettering2"/>
      <w:bookmarkEnd w:id="20"/>
      <w:r w:rsidRPr="00D11EB1">
        <w:t>Dagordningen godkändes.</w:t>
      </w:r>
      <w:bookmarkStart w:id="21" w:name="Komplettering2Slut"/>
      <w:bookmarkEnd w:id="21"/>
      <w:r w:rsidRPr="003F3640">
        <w:t xml:space="preserve"> </w:t>
      </w:r>
    </w:p>
    <w:p w:rsidR="00D11EB1" w:rsidRDefault="00D11EB1" w:rsidP="00D11EB1">
      <w:pPr>
        <w:pStyle w:val="Brdtext"/>
      </w:pPr>
    </w:p>
    <w:p w:rsidR="00D11EB1" w:rsidRDefault="00D11EB1" w:rsidP="00D11EB1">
      <w:pPr>
        <w:pStyle w:val="Brdtext"/>
      </w:pPr>
      <w:bookmarkStart w:id="22" w:name="Paragraf2Slut"/>
      <w:bookmarkEnd w:id="22"/>
    </w:p>
    <w:p w:rsidR="00D11EB1" w:rsidRPr="005F6EC5" w:rsidRDefault="00D11EB1" w:rsidP="00D11EB1">
      <w:pPr>
        <w:pStyle w:val="Paragrafnummer"/>
        <w:rPr>
          <w:sz w:val="30"/>
          <w:szCs w:val="30"/>
        </w:rPr>
      </w:pPr>
      <w:bookmarkStart w:id="23" w:name="Paragraf3"/>
      <w:bookmarkStart w:id="24" w:name="_Toc532391689"/>
      <w:bookmarkEnd w:id="23"/>
      <w:r w:rsidRPr="005F6EC5">
        <w:rPr>
          <w:sz w:val="30"/>
          <w:szCs w:val="30"/>
        </w:rPr>
        <w:lastRenderedPageBreak/>
        <w:t xml:space="preserve">§ </w:t>
      </w:r>
      <w:r w:rsidRPr="0083746C">
        <w:rPr>
          <w:sz w:val="30"/>
          <w:szCs w:val="30"/>
        </w:rPr>
        <w:t>91</w:t>
      </w:r>
      <w:r w:rsidRPr="005F6EC5">
        <w:rPr>
          <w:sz w:val="30"/>
          <w:szCs w:val="30"/>
        </w:rPr>
        <w:tab/>
        <w:t xml:space="preserve">Dnr </w:t>
      </w:r>
      <w:proofErr w:type="gramStart"/>
      <w:r w:rsidRPr="0083746C">
        <w:rPr>
          <w:sz w:val="30"/>
          <w:szCs w:val="30"/>
        </w:rPr>
        <w:t>31888</w:t>
      </w:r>
      <w:bookmarkEnd w:id="24"/>
      <w:proofErr w:type="gramEnd"/>
      <w:r>
        <w:rPr>
          <w:sz w:val="30"/>
          <w:szCs w:val="30"/>
        </w:rPr>
        <w:t xml:space="preserve"> </w:t>
      </w:r>
    </w:p>
    <w:p w:rsidR="00D11EB1" w:rsidRPr="00BA066B" w:rsidRDefault="00D11EB1" w:rsidP="00D11EB1">
      <w:pPr>
        <w:pStyle w:val="Rubrik1"/>
      </w:pPr>
      <w:bookmarkStart w:id="25" w:name="_Toc532391690"/>
      <w:r w:rsidRPr="0083746C">
        <w:t>Val av justerare</w:t>
      </w:r>
      <w:bookmarkEnd w:id="25"/>
    </w:p>
    <w:p w:rsidR="00D11EB1" w:rsidRPr="003F3640" w:rsidRDefault="00D11EB1" w:rsidP="00D11EB1">
      <w:pPr>
        <w:pStyle w:val="Brdtext"/>
      </w:pPr>
      <w:bookmarkStart w:id="26" w:name="Komplettering3"/>
      <w:bookmarkEnd w:id="26"/>
      <w:r w:rsidRPr="00D11EB1">
        <w:t xml:space="preserve">Berith </w:t>
      </w:r>
      <w:proofErr w:type="spellStart"/>
      <w:r w:rsidRPr="00D11EB1">
        <w:t>Rånge</w:t>
      </w:r>
      <w:proofErr w:type="spellEnd"/>
      <w:r w:rsidRPr="00D11EB1">
        <w:t>-Hägg, Delaktighet Handlingskraft Rörelsefrihet (DHR), utses att jämte ordförande justera dagens protokoll.</w:t>
      </w:r>
      <w:bookmarkStart w:id="27" w:name="Komplettering3Slut"/>
      <w:bookmarkEnd w:id="27"/>
      <w:r w:rsidRPr="003F3640">
        <w:t xml:space="preserve"> </w:t>
      </w:r>
    </w:p>
    <w:p w:rsidR="00D11EB1" w:rsidRDefault="00D11EB1" w:rsidP="00D11EB1">
      <w:pPr>
        <w:pStyle w:val="Brdtext"/>
      </w:pPr>
    </w:p>
    <w:p w:rsidR="00D11EB1" w:rsidRDefault="00D11EB1" w:rsidP="00D11EB1">
      <w:pPr>
        <w:pStyle w:val="Brdtext"/>
      </w:pPr>
      <w:bookmarkStart w:id="28" w:name="Paragraf3Slut"/>
      <w:bookmarkEnd w:id="28"/>
    </w:p>
    <w:p w:rsidR="00D11EB1" w:rsidRPr="005F6EC5" w:rsidRDefault="00D11EB1" w:rsidP="00D11EB1">
      <w:pPr>
        <w:pStyle w:val="Paragrafnummer"/>
        <w:rPr>
          <w:sz w:val="30"/>
          <w:szCs w:val="30"/>
        </w:rPr>
      </w:pPr>
      <w:bookmarkStart w:id="29" w:name="Paragraf4"/>
      <w:bookmarkStart w:id="30" w:name="_Toc532391691"/>
      <w:bookmarkEnd w:id="29"/>
      <w:r w:rsidRPr="005F6EC5">
        <w:rPr>
          <w:sz w:val="30"/>
          <w:szCs w:val="30"/>
        </w:rPr>
        <w:lastRenderedPageBreak/>
        <w:t xml:space="preserve">§ </w:t>
      </w:r>
      <w:r w:rsidRPr="0083746C">
        <w:rPr>
          <w:sz w:val="30"/>
          <w:szCs w:val="30"/>
        </w:rPr>
        <w:t>92</w:t>
      </w:r>
      <w:r w:rsidRPr="005F6EC5">
        <w:rPr>
          <w:sz w:val="30"/>
          <w:szCs w:val="30"/>
        </w:rPr>
        <w:tab/>
        <w:t xml:space="preserve">Dnr </w:t>
      </w:r>
      <w:proofErr w:type="gramStart"/>
      <w:r w:rsidRPr="0083746C">
        <w:rPr>
          <w:sz w:val="30"/>
          <w:szCs w:val="30"/>
        </w:rPr>
        <w:t>2018-000023</w:t>
      </w:r>
      <w:bookmarkEnd w:id="30"/>
      <w:proofErr w:type="gramEnd"/>
      <w:r>
        <w:rPr>
          <w:sz w:val="30"/>
          <w:szCs w:val="30"/>
        </w:rPr>
        <w:t xml:space="preserve"> </w:t>
      </w:r>
    </w:p>
    <w:p w:rsidR="00D11EB1" w:rsidRPr="00BA066B" w:rsidRDefault="00D11EB1" w:rsidP="00D11EB1">
      <w:pPr>
        <w:pStyle w:val="Rubrik1"/>
      </w:pPr>
      <w:bookmarkStart w:id="31" w:name="_Toc532391692"/>
      <w:r w:rsidRPr="0083746C">
        <w:t>Föregående protokoll</w:t>
      </w:r>
      <w:bookmarkEnd w:id="31"/>
    </w:p>
    <w:p w:rsidR="00D11EB1" w:rsidRPr="003F3640" w:rsidRDefault="00D11EB1" w:rsidP="00D11EB1">
      <w:pPr>
        <w:pStyle w:val="Brdtext"/>
      </w:pPr>
      <w:bookmarkStart w:id="32" w:name="Komplettering4"/>
      <w:bookmarkEnd w:id="32"/>
      <w:r w:rsidRPr="00D11EB1">
        <w:t>Genomgång av protokoll från 2018-10-29. Ordförande sammanfattar vad som står i protokollet från föregående möte.</w:t>
      </w:r>
      <w:bookmarkStart w:id="33" w:name="Komplettering4Slut"/>
      <w:bookmarkEnd w:id="33"/>
      <w:r w:rsidRPr="003F3640">
        <w:t xml:space="preserve"> </w:t>
      </w:r>
    </w:p>
    <w:p w:rsidR="00D11EB1" w:rsidRDefault="00D11EB1" w:rsidP="00D11EB1">
      <w:pPr>
        <w:pStyle w:val="Brdtext"/>
      </w:pPr>
    </w:p>
    <w:p w:rsidR="00D11EB1" w:rsidRDefault="00D11EB1" w:rsidP="00D11EB1">
      <w:pPr>
        <w:pStyle w:val="Brdtext"/>
      </w:pPr>
      <w:bookmarkStart w:id="34" w:name="Paragraf4Slut"/>
      <w:bookmarkEnd w:id="34"/>
    </w:p>
    <w:p w:rsidR="00D11EB1" w:rsidRPr="005F6EC5" w:rsidRDefault="00D11EB1" w:rsidP="00D11EB1">
      <w:pPr>
        <w:pStyle w:val="Paragrafnummer"/>
        <w:rPr>
          <w:sz w:val="30"/>
          <w:szCs w:val="30"/>
        </w:rPr>
      </w:pPr>
      <w:bookmarkStart w:id="35" w:name="Paragraf5"/>
      <w:bookmarkStart w:id="36" w:name="_Toc532391693"/>
      <w:bookmarkEnd w:id="35"/>
      <w:r w:rsidRPr="005F6EC5">
        <w:rPr>
          <w:sz w:val="30"/>
          <w:szCs w:val="30"/>
        </w:rPr>
        <w:lastRenderedPageBreak/>
        <w:t xml:space="preserve">§ </w:t>
      </w:r>
      <w:r w:rsidRPr="0083746C">
        <w:rPr>
          <w:sz w:val="30"/>
          <w:szCs w:val="30"/>
        </w:rPr>
        <w:t>93</w:t>
      </w:r>
      <w:r w:rsidRPr="005F6EC5">
        <w:rPr>
          <w:sz w:val="30"/>
          <w:szCs w:val="30"/>
        </w:rPr>
        <w:tab/>
        <w:t xml:space="preserve">Dnr </w:t>
      </w:r>
      <w:proofErr w:type="gramStart"/>
      <w:r w:rsidRPr="0083746C">
        <w:rPr>
          <w:sz w:val="30"/>
          <w:szCs w:val="30"/>
        </w:rPr>
        <w:t>2018-000024</w:t>
      </w:r>
      <w:bookmarkEnd w:id="36"/>
      <w:proofErr w:type="gramEnd"/>
      <w:r>
        <w:rPr>
          <w:sz w:val="30"/>
          <w:szCs w:val="30"/>
        </w:rPr>
        <w:t xml:space="preserve"> </w:t>
      </w:r>
    </w:p>
    <w:p w:rsidR="00D11EB1" w:rsidRPr="00BA066B" w:rsidRDefault="00D11EB1" w:rsidP="00D11EB1">
      <w:pPr>
        <w:pStyle w:val="Rubrik1"/>
      </w:pPr>
      <w:bookmarkStart w:id="37" w:name="_Toc532391694"/>
      <w:r w:rsidRPr="0083746C">
        <w:t>Laget runt</w:t>
      </w:r>
      <w:bookmarkEnd w:id="37"/>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D11EB1" w:rsidRDefault="00D11EB1" w:rsidP="00D11EB1">
      <w:pPr>
        <w:pStyle w:val="Brdtext"/>
        <w:rPr>
          <w:b/>
        </w:rPr>
      </w:pPr>
      <w:bookmarkStart w:id="38" w:name="Komplettering5"/>
      <w:bookmarkEnd w:id="38"/>
      <w:r w:rsidRPr="00D11EB1">
        <w:rPr>
          <w:b/>
        </w:rPr>
        <w:t xml:space="preserve">Rolf Lodin, </w:t>
      </w:r>
      <w:proofErr w:type="spellStart"/>
      <w:r w:rsidRPr="00D11EB1">
        <w:rPr>
          <w:b/>
        </w:rPr>
        <w:t>Neuroförbundet</w:t>
      </w:r>
      <w:proofErr w:type="spellEnd"/>
    </w:p>
    <w:p w:rsidR="00D11EB1" w:rsidRPr="00D11EB1" w:rsidRDefault="00D11EB1" w:rsidP="00D11EB1">
      <w:pPr>
        <w:pStyle w:val="Brdtext"/>
      </w:pPr>
      <w:proofErr w:type="spellStart"/>
      <w:r w:rsidRPr="00D11EB1">
        <w:t>Neuroförbundet</w:t>
      </w:r>
      <w:proofErr w:type="spellEnd"/>
      <w:r w:rsidRPr="00D11EB1">
        <w:t xml:space="preserve"> har haft julbord den 3 december. Luciafirande i </w:t>
      </w:r>
      <w:proofErr w:type="spellStart"/>
      <w:r w:rsidRPr="00D11EB1">
        <w:t>St</w:t>
      </w:r>
      <w:proofErr w:type="spellEnd"/>
      <w:r w:rsidRPr="00D11EB1">
        <w:t xml:space="preserve"> </w:t>
      </w:r>
      <w:proofErr w:type="gramStart"/>
      <w:r w:rsidRPr="00D11EB1">
        <w:t>Johannes kyrka</w:t>
      </w:r>
      <w:proofErr w:type="gramEnd"/>
      <w:r w:rsidRPr="00D11EB1">
        <w:t xml:space="preserve"> i dag, den 10 december. Musikkväll planeras det för framöver med pizza planeras den 23 januari.</w:t>
      </w:r>
    </w:p>
    <w:p w:rsidR="00D11EB1" w:rsidRPr="00D11EB1" w:rsidRDefault="00D11EB1" w:rsidP="00D11EB1">
      <w:pPr>
        <w:pStyle w:val="Brdtext"/>
      </w:pPr>
    </w:p>
    <w:p w:rsidR="00D11EB1" w:rsidRPr="00D11EB1" w:rsidRDefault="00D11EB1" w:rsidP="00D11EB1">
      <w:pPr>
        <w:pStyle w:val="Brdtext"/>
        <w:rPr>
          <w:b/>
        </w:rPr>
      </w:pPr>
      <w:r w:rsidRPr="00D11EB1">
        <w:rPr>
          <w:b/>
        </w:rPr>
        <w:t>Mona Andersson, Riksförbundet för Rörelsehindrade Barn och Ungdomar (RBU)</w:t>
      </w:r>
    </w:p>
    <w:p w:rsidR="00D11EB1" w:rsidRPr="00D11EB1" w:rsidRDefault="00D11EB1" w:rsidP="00D11EB1">
      <w:pPr>
        <w:pStyle w:val="Brdtext"/>
      </w:pPr>
      <w:r w:rsidRPr="00D11EB1">
        <w:t xml:space="preserve">Mona Andersson har tillsammans med ordförande deltagit i dialogmöte som regionen bjudit in till i Skövde. Denna brukar annars vara i Mariestad.  Under detta möte höll Peter </w:t>
      </w:r>
      <w:proofErr w:type="spellStart"/>
      <w:r w:rsidRPr="00D11EB1">
        <w:t>Nordskog</w:t>
      </w:r>
      <w:proofErr w:type="spellEnd"/>
      <w:r w:rsidRPr="00D11EB1">
        <w:t xml:space="preserve">, smittskyddsläkare, föreläsning om vikten av vaccination där han bland annat påpekade att "brukare bör ställa krav" om att vårdpersonal ska vara vaccinerad.  Manifestation om rätt till assistans har varit utanför järnvägsstation den 3 december (internationella funktionshinderdagen) där </w:t>
      </w:r>
      <w:proofErr w:type="spellStart"/>
      <w:r w:rsidRPr="00D11EB1">
        <w:t>Funktionsrätt</w:t>
      </w:r>
      <w:proofErr w:type="spellEnd"/>
      <w:r w:rsidRPr="00D11EB1">
        <w:t xml:space="preserve"> Skaraborg (säte i Skara) deltog. Detta blev uppmärksammat i media, Mona Andersson deltog i radio i samband med detta. Resa till Göteborg planeras i mellandagarna för teater och Liseberg.</w:t>
      </w:r>
    </w:p>
    <w:p w:rsidR="00D11EB1" w:rsidRPr="00D11EB1" w:rsidRDefault="00D11EB1" w:rsidP="00D11EB1">
      <w:pPr>
        <w:pStyle w:val="Brdtext"/>
      </w:pPr>
    </w:p>
    <w:p w:rsidR="00D11EB1" w:rsidRPr="00D11EB1" w:rsidRDefault="00D11EB1" w:rsidP="00D11EB1">
      <w:pPr>
        <w:pStyle w:val="Brdtext"/>
        <w:rPr>
          <w:b/>
        </w:rPr>
      </w:pPr>
      <w:r w:rsidRPr="00D11EB1">
        <w:rPr>
          <w:b/>
        </w:rPr>
        <w:t>Björn Rubenson, Föreningen för Barn unga och vuxna med utvecklingsstörning (FBU)</w:t>
      </w:r>
    </w:p>
    <w:p w:rsidR="00D11EB1" w:rsidRPr="00D11EB1" w:rsidRDefault="00D11EB1" w:rsidP="00D11EB1">
      <w:pPr>
        <w:pStyle w:val="Brdtext"/>
      </w:pPr>
      <w:r w:rsidRPr="00D11EB1">
        <w:t>Möte kommer att vara nu på onsdag där julfest diskuteras. LSS-utredning inväntas i januari.</w:t>
      </w:r>
    </w:p>
    <w:p w:rsidR="00D11EB1" w:rsidRPr="00D11EB1" w:rsidRDefault="00D11EB1" w:rsidP="00D11EB1">
      <w:pPr>
        <w:pStyle w:val="Brdtext"/>
      </w:pPr>
    </w:p>
    <w:p w:rsidR="00D11EB1" w:rsidRPr="00D11EB1" w:rsidRDefault="00D11EB1" w:rsidP="00D11EB1">
      <w:pPr>
        <w:pStyle w:val="Brdtext"/>
        <w:rPr>
          <w:b/>
        </w:rPr>
      </w:pPr>
      <w:r w:rsidRPr="00D11EB1">
        <w:rPr>
          <w:b/>
        </w:rPr>
        <w:t xml:space="preserve">Berith </w:t>
      </w:r>
      <w:proofErr w:type="spellStart"/>
      <w:r w:rsidRPr="00D11EB1">
        <w:rPr>
          <w:b/>
        </w:rPr>
        <w:t>Rånge</w:t>
      </w:r>
      <w:proofErr w:type="spellEnd"/>
      <w:r w:rsidRPr="00D11EB1">
        <w:rPr>
          <w:b/>
        </w:rPr>
        <w:t>-Hägg, Delaktighet Handlingskraft Rörelsefrihet (DHR)</w:t>
      </w:r>
    </w:p>
    <w:p w:rsidR="00D11EB1" w:rsidRPr="00D11EB1" w:rsidRDefault="00D11EB1" w:rsidP="00D11EB1">
      <w:pPr>
        <w:pStyle w:val="Brdtext"/>
      </w:pPr>
      <w:r w:rsidRPr="00D11EB1">
        <w:t>Julfest undergårdagen i Brevik. Inga fler händelser planeras i år. Lokaler tömda.</w:t>
      </w:r>
    </w:p>
    <w:p w:rsidR="00D11EB1" w:rsidRPr="00D11EB1" w:rsidRDefault="00D11EB1" w:rsidP="00D11EB1">
      <w:pPr>
        <w:pStyle w:val="Brdtext"/>
      </w:pPr>
    </w:p>
    <w:p w:rsidR="00D11EB1" w:rsidRPr="00D11EB1" w:rsidRDefault="00D11EB1" w:rsidP="00D11EB1">
      <w:pPr>
        <w:pStyle w:val="Brdtext"/>
        <w:rPr>
          <w:b/>
        </w:rPr>
      </w:pPr>
      <w:r w:rsidRPr="00D11EB1">
        <w:rPr>
          <w:b/>
        </w:rPr>
        <w:t>Yvonne Thim, Psoriasisförbundet</w:t>
      </w:r>
    </w:p>
    <w:p w:rsidR="00D11EB1" w:rsidRPr="00D11EB1" w:rsidRDefault="00D11EB1" w:rsidP="00D11EB1">
      <w:pPr>
        <w:pStyle w:val="Brdtext"/>
      </w:pPr>
      <w:r w:rsidRPr="00D11EB1">
        <w:t>Julbord har varit med 50-tal närvarande i Tidaholm. Förbundet har fått pengar testamenterade och även aktier som ska säljas av. I början av nästa år läggs vårens arbete upp.</w:t>
      </w:r>
    </w:p>
    <w:p w:rsidR="00D11EB1" w:rsidRPr="00D11EB1" w:rsidRDefault="00D11EB1" w:rsidP="00D11EB1">
      <w:pPr>
        <w:pStyle w:val="Brdtext"/>
      </w:pPr>
    </w:p>
    <w:p w:rsidR="00D11EB1" w:rsidRPr="00D11EB1" w:rsidRDefault="00D11EB1" w:rsidP="00D11EB1">
      <w:pPr>
        <w:pStyle w:val="Brdtext"/>
        <w:rPr>
          <w:b/>
        </w:rPr>
      </w:pPr>
      <w:r w:rsidRPr="00D11EB1">
        <w:rPr>
          <w:b/>
        </w:rPr>
        <w:lastRenderedPageBreak/>
        <w:t>Anders Englund, Reumatikerförbundet</w:t>
      </w:r>
    </w:p>
    <w:p w:rsidR="00D11EB1" w:rsidRPr="00D11EB1" w:rsidRDefault="00D11EB1" w:rsidP="00D11EB1">
      <w:pPr>
        <w:pStyle w:val="Brdtext"/>
      </w:pPr>
      <w:r w:rsidRPr="00D11EB1">
        <w:t>Reumatikerförbundet har haft tillställning med jultallrik som var uppskattat av deltagarna.</w:t>
      </w:r>
    </w:p>
    <w:p w:rsidR="00D11EB1" w:rsidRPr="00D11EB1" w:rsidRDefault="00D11EB1" w:rsidP="00D11EB1">
      <w:pPr>
        <w:pStyle w:val="Brdtext"/>
      </w:pPr>
    </w:p>
    <w:p w:rsidR="00D11EB1" w:rsidRPr="00D11EB1" w:rsidRDefault="00D11EB1" w:rsidP="00D11EB1">
      <w:pPr>
        <w:pStyle w:val="Brdtext"/>
        <w:rPr>
          <w:b/>
        </w:rPr>
      </w:pPr>
      <w:r w:rsidRPr="00D11EB1">
        <w:rPr>
          <w:b/>
        </w:rPr>
        <w:t>Barbro Widerström, Hörselskadades Riksförbund (HRF)</w:t>
      </w:r>
    </w:p>
    <w:p w:rsidR="00D11EB1" w:rsidRPr="003F3640" w:rsidRDefault="00D11EB1" w:rsidP="00D11EB1">
      <w:pPr>
        <w:pStyle w:val="Brdtext"/>
      </w:pPr>
      <w:r w:rsidRPr="00D11EB1">
        <w:t xml:space="preserve">Distriktsarrangemang - 300 </w:t>
      </w:r>
      <w:proofErr w:type="spellStart"/>
      <w:r w:rsidRPr="00D11EB1">
        <w:t>pers</w:t>
      </w:r>
      <w:proofErr w:type="spellEnd"/>
      <w:r w:rsidRPr="00D11EB1">
        <w:t xml:space="preserve"> julmarknad med kryss. Julfest i lokalförening i förra veckan. Barbro informerar i dag kort om Henning </w:t>
      </w:r>
      <w:proofErr w:type="spellStart"/>
      <w:r w:rsidRPr="00D11EB1">
        <w:t>Ahlssons</w:t>
      </w:r>
      <w:proofErr w:type="spellEnd"/>
      <w:r w:rsidRPr="00D11EB1">
        <w:t xml:space="preserve"> fond som har avsatt pengar för </w:t>
      </w:r>
      <w:proofErr w:type="spellStart"/>
      <w:r w:rsidRPr="00D11EB1">
        <w:t>bl</w:t>
      </w:r>
      <w:proofErr w:type="spellEnd"/>
      <w:r w:rsidRPr="00D11EB1">
        <w:t xml:space="preserve"> a </w:t>
      </w:r>
      <w:proofErr w:type="spellStart"/>
      <w:r w:rsidRPr="00D11EB1">
        <w:t>Funktionsrätt</w:t>
      </w:r>
      <w:proofErr w:type="spellEnd"/>
      <w:r w:rsidRPr="00D11EB1">
        <w:t xml:space="preserve"> i Skara.</w:t>
      </w:r>
      <w:bookmarkStart w:id="39" w:name="Komplettering5Slut"/>
      <w:bookmarkEnd w:id="39"/>
      <w:r w:rsidRPr="003F3640">
        <w:t xml:space="preserve"> </w:t>
      </w:r>
    </w:p>
    <w:p w:rsidR="00D11EB1" w:rsidRDefault="00D11EB1" w:rsidP="00D11EB1">
      <w:pPr>
        <w:pStyle w:val="Brdtext"/>
      </w:pPr>
    </w:p>
    <w:p w:rsidR="00D11EB1" w:rsidRDefault="00D11EB1" w:rsidP="00D11EB1">
      <w:pPr>
        <w:pStyle w:val="Brdtext"/>
      </w:pPr>
      <w:bookmarkStart w:id="40" w:name="Paragraf5Slut"/>
      <w:bookmarkEnd w:id="40"/>
    </w:p>
    <w:p w:rsidR="00D11EB1" w:rsidRPr="005F6EC5" w:rsidRDefault="00D11EB1" w:rsidP="00D11EB1">
      <w:pPr>
        <w:pStyle w:val="Paragrafnummer"/>
        <w:rPr>
          <w:sz w:val="30"/>
          <w:szCs w:val="30"/>
        </w:rPr>
      </w:pPr>
      <w:bookmarkStart w:id="41" w:name="Paragraf6"/>
      <w:bookmarkStart w:id="42" w:name="_Toc532391695"/>
      <w:bookmarkEnd w:id="41"/>
      <w:r w:rsidRPr="005F6EC5">
        <w:rPr>
          <w:sz w:val="30"/>
          <w:szCs w:val="30"/>
        </w:rPr>
        <w:lastRenderedPageBreak/>
        <w:t xml:space="preserve">§ </w:t>
      </w:r>
      <w:r w:rsidRPr="0083746C">
        <w:rPr>
          <w:sz w:val="30"/>
          <w:szCs w:val="30"/>
        </w:rPr>
        <w:t>94</w:t>
      </w:r>
      <w:r w:rsidRPr="005F6EC5">
        <w:rPr>
          <w:sz w:val="30"/>
          <w:szCs w:val="30"/>
        </w:rPr>
        <w:tab/>
        <w:t xml:space="preserve">Dnr </w:t>
      </w:r>
      <w:proofErr w:type="gramStart"/>
      <w:r w:rsidRPr="0083746C">
        <w:rPr>
          <w:sz w:val="30"/>
          <w:szCs w:val="30"/>
        </w:rPr>
        <w:t>35352</w:t>
      </w:r>
      <w:bookmarkEnd w:id="42"/>
      <w:proofErr w:type="gramEnd"/>
      <w:r>
        <w:rPr>
          <w:sz w:val="30"/>
          <w:szCs w:val="30"/>
        </w:rPr>
        <w:t xml:space="preserve"> </w:t>
      </w:r>
    </w:p>
    <w:p w:rsidR="00D11EB1" w:rsidRPr="00BA066B" w:rsidRDefault="00D11EB1" w:rsidP="00D11EB1">
      <w:pPr>
        <w:pStyle w:val="Rubrik1"/>
      </w:pPr>
      <w:bookmarkStart w:id="43" w:name="_Toc532391696"/>
      <w:r w:rsidRPr="0083746C">
        <w:t>Ändrat beslut gällande Tillgänglighetsflagg</w:t>
      </w:r>
      <w:bookmarkEnd w:id="43"/>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3F3640" w:rsidRDefault="00D11EB1" w:rsidP="00D11EB1">
      <w:pPr>
        <w:pStyle w:val="Brdtext"/>
      </w:pPr>
      <w:bookmarkStart w:id="44" w:name="Komplettering6"/>
      <w:bookmarkEnd w:id="44"/>
      <w:r w:rsidRPr="00D11EB1">
        <w:t xml:space="preserve">Det har blivit en förändring från tidigare beslut om att ansöka om tillgänglighetsflagg och nu har kommunstyrelsen beslutat om att inte ansöka om tillgänglighetsflaggan 2018. Det tidigare beslutet från 2017-04-18 har därmed blivit upphävt där det beslutades att ansökan skulle skickas under 2018. Ingvar </w:t>
      </w:r>
      <w:proofErr w:type="spellStart"/>
      <w:r w:rsidRPr="00D11EB1">
        <w:t>Kärrsmyr</w:t>
      </w:r>
      <w:proofErr w:type="spellEnd"/>
      <w:r w:rsidRPr="00D11EB1">
        <w:t xml:space="preserve"> yrkande om att ansökan istället ska ske 2019 men detta förslag röstades ned. Under tidens gång har det visat sig att det handlat om mer pengar än vad man trott från början och att ansökan är en lång process i flera steg - Man är däremot öppen för att se för andra alternativ för internationella projekt (bil. 1).</w:t>
      </w:r>
      <w:bookmarkStart w:id="45" w:name="Komplettering6Slut"/>
      <w:bookmarkEnd w:id="45"/>
      <w:r w:rsidRPr="003F3640">
        <w:t xml:space="preserve"> </w:t>
      </w:r>
    </w:p>
    <w:p w:rsidR="00D11EB1" w:rsidRDefault="00D11EB1" w:rsidP="00D11EB1">
      <w:pPr>
        <w:pStyle w:val="Brdtext"/>
      </w:pPr>
    </w:p>
    <w:p w:rsidR="00D11EB1" w:rsidRDefault="00D11EB1" w:rsidP="00D11EB1">
      <w:pPr>
        <w:pStyle w:val="Brdtext"/>
      </w:pPr>
      <w:bookmarkStart w:id="46" w:name="Paragraf6Slut"/>
      <w:bookmarkEnd w:id="46"/>
    </w:p>
    <w:p w:rsidR="00D11EB1" w:rsidRPr="005F6EC5" w:rsidRDefault="00D11EB1" w:rsidP="00D11EB1">
      <w:pPr>
        <w:pStyle w:val="Paragrafnummer"/>
        <w:rPr>
          <w:sz w:val="30"/>
          <w:szCs w:val="30"/>
        </w:rPr>
      </w:pPr>
      <w:bookmarkStart w:id="47" w:name="Paragraf7"/>
      <w:bookmarkStart w:id="48" w:name="_Toc532391697"/>
      <w:bookmarkEnd w:id="47"/>
      <w:r w:rsidRPr="005F6EC5">
        <w:rPr>
          <w:sz w:val="30"/>
          <w:szCs w:val="30"/>
        </w:rPr>
        <w:lastRenderedPageBreak/>
        <w:t xml:space="preserve">§ </w:t>
      </w:r>
      <w:r w:rsidRPr="0083746C">
        <w:rPr>
          <w:sz w:val="30"/>
          <w:szCs w:val="30"/>
        </w:rPr>
        <w:t>95</w:t>
      </w:r>
      <w:r w:rsidRPr="005F6EC5">
        <w:rPr>
          <w:sz w:val="30"/>
          <w:szCs w:val="30"/>
        </w:rPr>
        <w:tab/>
        <w:t xml:space="preserve">Dnr </w:t>
      </w:r>
      <w:proofErr w:type="gramStart"/>
      <w:r w:rsidRPr="0083746C">
        <w:rPr>
          <w:sz w:val="30"/>
          <w:szCs w:val="30"/>
        </w:rPr>
        <w:t>34919</w:t>
      </w:r>
      <w:bookmarkEnd w:id="48"/>
      <w:proofErr w:type="gramEnd"/>
      <w:r>
        <w:rPr>
          <w:sz w:val="30"/>
          <w:szCs w:val="30"/>
        </w:rPr>
        <w:t xml:space="preserve"> </w:t>
      </w:r>
    </w:p>
    <w:p w:rsidR="00D11EB1" w:rsidRPr="00BA066B" w:rsidRDefault="00D11EB1" w:rsidP="00D11EB1">
      <w:pPr>
        <w:pStyle w:val="Rubrik1"/>
      </w:pPr>
      <w:bookmarkStart w:id="49" w:name="_Toc532391698"/>
      <w:r w:rsidRPr="0083746C">
        <w:t>Kommunala färdtjänsten - Medtag av hund</w:t>
      </w:r>
      <w:bookmarkEnd w:id="49"/>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3F3640" w:rsidRDefault="00D11EB1" w:rsidP="00D11EB1">
      <w:pPr>
        <w:pStyle w:val="Brdtext"/>
      </w:pPr>
      <w:bookmarkStart w:id="50" w:name="Komplettering7"/>
      <w:bookmarkEnd w:id="50"/>
      <w:r w:rsidRPr="00D11EB1">
        <w:t xml:space="preserve">Mona Andersson informerar i dag att </w:t>
      </w:r>
      <w:proofErr w:type="spellStart"/>
      <w:r w:rsidRPr="00D11EB1">
        <w:t>Funktionsrätt</w:t>
      </w:r>
      <w:proofErr w:type="spellEnd"/>
      <w:r w:rsidRPr="00D11EB1">
        <w:t xml:space="preserve"> aktivt arbetar med samma frågor och representanter därifrån har bett om kopia av skrivelse från Mona. Spridning till </w:t>
      </w:r>
      <w:proofErr w:type="spellStart"/>
      <w:r w:rsidRPr="00D11EB1">
        <w:t>Funktionsrätt</w:t>
      </w:r>
      <w:proofErr w:type="spellEnd"/>
      <w:r w:rsidRPr="00D11EB1">
        <w:t xml:space="preserve"> kan förhoppningsvis ge ett större genomslag. </w:t>
      </w:r>
      <w:bookmarkStart w:id="51" w:name="Komplettering7Slut"/>
      <w:bookmarkEnd w:id="51"/>
    </w:p>
    <w:p w:rsidR="00D11EB1" w:rsidRDefault="00D11EB1" w:rsidP="00D11EB1">
      <w:pPr>
        <w:pStyle w:val="Brdtext"/>
      </w:pPr>
    </w:p>
    <w:p w:rsidR="00D11EB1" w:rsidRDefault="00D11EB1" w:rsidP="00D11EB1">
      <w:pPr>
        <w:pStyle w:val="Brdtext"/>
      </w:pPr>
      <w:bookmarkStart w:id="52" w:name="Paragraf7Slut"/>
      <w:bookmarkEnd w:id="52"/>
    </w:p>
    <w:p w:rsidR="00D11EB1" w:rsidRPr="005F6EC5" w:rsidRDefault="00D11EB1" w:rsidP="00D11EB1">
      <w:pPr>
        <w:pStyle w:val="Paragrafnummer"/>
        <w:rPr>
          <w:sz w:val="30"/>
          <w:szCs w:val="30"/>
        </w:rPr>
      </w:pPr>
      <w:bookmarkStart w:id="53" w:name="Paragraf8"/>
      <w:bookmarkStart w:id="54" w:name="_Toc532391699"/>
      <w:bookmarkEnd w:id="53"/>
      <w:r w:rsidRPr="005F6EC5">
        <w:rPr>
          <w:sz w:val="30"/>
          <w:szCs w:val="30"/>
        </w:rPr>
        <w:lastRenderedPageBreak/>
        <w:t xml:space="preserve">§ </w:t>
      </w:r>
      <w:r w:rsidRPr="0083746C">
        <w:rPr>
          <w:sz w:val="30"/>
          <w:szCs w:val="30"/>
        </w:rPr>
        <w:t>96</w:t>
      </w:r>
      <w:r w:rsidRPr="005F6EC5">
        <w:rPr>
          <w:sz w:val="30"/>
          <w:szCs w:val="30"/>
        </w:rPr>
        <w:tab/>
        <w:t xml:space="preserve">Dnr </w:t>
      </w:r>
      <w:proofErr w:type="gramStart"/>
      <w:r w:rsidRPr="0083746C">
        <w:rPr>
          <w:sz w:val="30"/>
          <w:szCs w:val="30"/>
        </w:rPr>
        <w:t>36117</w:t>
      </w:r>
      <w:bookmarkEnd w:id="54"/>
      <w:proofErr w:type="gramEnd"/>
      <w:r>
        <w:rPr>
          <w:sz w:val="30"/>
          <w:szCs w:val="30"/>
        </w:rPr>
        <w:t xml:space="preserve"> </w:t>
      </w:r>
    </w:p>
    <w:p w:rsidR="00D11EB1" w:rsidRPr="00BA066B" w:rsidRDefault="00D11EB1" w:rsidP="00D11EB1">
      <w:pPr>
        <w:pStyle w:val="Rubrik1"/>
      </w:pPr>
      <w:bookmarkStart w:id="55" w:name="_Toc532391700"/>
      <w:r w:rsidRPr="0083746C">
        <w:t>Återrapportering gällande synpunkter till kanalbolaget</w:t>
      </w:r>
      <w:bookmarkEnd w:id="55"/>
    </w:p>
    <w:p w:rsidR="00D11EB1" w:rsidRPr="003F3640" w:rsidRDefault="00D11EB1" w:rsidP="00D11EB1">
      <w:pPr>
        <w:pStyle w:val="Brdtext"/>
      </w:pPr>
      <w:bookmarkStart w:id="56" w:name="Komplettering8"/>
      <w:bookmarkEnd w:id="56"/>
      <w:r w:rsidRPr="00D11EB1">
        <w:t xml:space="preserve">Ingen respons på skrivelse. Ingvar </w:t>
      </w:r>
      <w:proofErr w:type="spellStart"/>
      <w:r w:rsidRPr="00D11EB1">
        <w:t>Kärrsmyr</w:t>
      </w:r>
      <w:proofErr w:type="spellEnd"/>
      <w:r w:rsidRPr="00D11EB1">
        <w:t xml:space="preserve"> har träffat Jarl Karlsson där Ingvar bett om att få en återkoppling till dagens möte, men detta har rådet inte fått. Det beslutas i dag att Jarl ska bjudas in till nä</w:t>
      </w:r>
      <w:r w:rsidR="00ED1C28">
        <w:t>s</w:t>
      </w:r>
      <w:r w:rsidRPr="00D11EB1">
        <w:t>ta möte med RFF. Anneli Sandell skickar inbjudan.</w:t>
      </w:r>
      <w:bookmarkStart w:id="57" w:name="Komplettering8Slut"/>
      <w:bookmarkEnd w:id="57"/>
      <w:r w:rsidRPr="003F3640">
        <w:t xml:space="preserve"> </w:t>
      </w:r>
    </w:p>
    <w:p w:rsidR="00D11EB1" w:rsidRDefault="00D11EB1" w:rsidP="00D11EB1">
      <w:pPr>
        <w:pStyle w:val="Brdtext"/>
      </w:pPr>
    </w:p>
    <w:p w:rsidR="00D11EB1" w:rsidRDefault="00D11EB1" w:rsidP="00D11EB1">
      <w:pPr>
        <w:pStyle w:val="Brdtext"/>
      </w:pPr>
      <w:bookmarkStart w:id="58" w:name="Paragraf8Slut"/>
      <w:bookmarkEnd w:id="58"/>
    </w:p>
    <w:p w:rsidR="00D11EB1" w:rsidRPr="005F6EC5" w:rsidRDefault="00D11EB1" w:rsidP="00D11EB1">
      <w:pPr>
        <w:pStyle w:val="Paragrafnummer"/>
        <w:rPr>
          <w:sz w:val="30"/>
          <w:szCs w:val="30"/>
        </w:rPr>
      </w:pPr>
      <w:bookmarkStart w:id="59" w:name="Paragraf9"/>
      <w:bookmarkStart w:id="60" w:name="_Toc532391701"/>
      <w:bookmarkEnd w:id="59"/>
      <w:r w:rsidRPr="005F6EC5">
        <w:rPr>
          <w:sz w:val="30"/>
          <w:szCs w:val="30"/>
        </w:rPr>
        <w:lastRenderedPageBreak/>
        <w:t xml:space="preserve">§ </w:t>
      </w:r>
      <w:r w:rsidRPr="0083746C">
        <w:rPr>
          <w:sz w:val="30"/>
          <w:szCs w:val="30"/>
        </w:rPr>
        <w:t>97</w:t>
      </w:r>
      <w:r w:rsidRPr="005F6EC5">
        <w:rPr>
          <w:sz w:val="30"/>
          <w:szCs w:val="30"/>
        </w:rPr>
        <w:tab/>
        <w:t xml:space="preserve">Dnr </w:t>
      </w:r>
      <w:proofErr w:type="gramStart"/>
      <w:r w:rsidRPr="0083746C">
        <w:rPr>
          <w:sz w:val="30"/>
          <w:szCs w:val="30"/>
        </w:rPr>
        <w:t>36224</w:t>
      </w:r>
      <w:bookmarkEnd w:id="60"/>
      <w:proofErr w:type="gramEnd"/>
      <w:r>
        <w:rPr>
          <w:sz w:val="30"/>
          <w:szCs w:val="30"/>
        </w:rPr>
        <w:t xml:space="preserve"> </w:t>
      </w:r>
    </w:p>
    <w:p w:rsidR="00D11EB1" w:rsidRPr="00BA066B" w:rsidRDefault="00D11EB1" w:rsidP="00D11EB1">
      <w:pPr>
        <w:pStyle w:val="Rubrik1"/>
      </w:pPr>
      <w:bookmarkStart w:id="61" w:name="_Toc532391702"/>
      <w:r w:rsidRPr="0083746C">
        <w:t>Mötestider 2019</w:t>
      </w:r>
      <w:bookmarkEnd w:id="61"/>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D11EB1" w:rsidRDefault="00D11EB1" w:rsidP="00D11EB1">
      <w:pPr>
        <w:pStyle w:val="Brdtext"/>
      </w:pPr>
      <w:bookmarkStart w:id="62" w:name="Komplettering9"/>
      <w:bookmarkEnd w:id="62"/>
      <w:r w:rsidRPr="00D11EB1">
        <w:t>Under dagens möte fastställs förslagen om de mötestider som kommer att vara nästa år.</w:t>
      </w:r>
    </w:p>
    <w:p w:rsidR="00D11EB1" w:rsidRPr="00D11EB1" w:rsidRDefault="00D11EB1" w:rsidP="00D11EB1">
      <w:pPr>
        <w:pStyle w:val="Brdtext"/>
      </w:pPr>
    </w:p>
    <w:p w:rsidR="00D11EB1" w:rsidRPr="00D11EB1" w:rsidRDefault="00D11EB1" w:rsidP="00D11EB1">
      <w:pPr>
        <w:pStyle w:val="Brdtext"/>
      </w:pPr>
      <w:r w:rsidRPr="00D11EB1">
        <w:t>11 feb 13.00-15.00 (Ingen beredning)</w:t>
      </w:r>
    </w:p>
    <w:p w:rsidR="00D11EB1" w:rsidRPr="00D11EB1" w:rsidRDefault="00D11EB1" w:rsidP="00D11EB1">
      <w:pPr>
        <w:pStyle w:val="Brdtext"/>
      </w:pPr>
      <w:r w:rsidRPr="00D11EB1">
        <w:t>25 mars 13.00-15.00 (Beredning 11 mars 10.00-11.00)</w:t>
      </w:r>
    </w:p>
    <w:p w:rsidR="00D11EB1" w:rsidRPr="00D11EB1" w:rsidRDefault="00D11EB1" w:rsidP="00D11EB1">
      <w:pPr>
        <w:pStyle w:val="Brdtext"/>
      </w:pPr>
      <w:r w:rsidRPr="00D11EB1">
        <w:t>3 juni 13.00-16.00 (Beredning 20 maj 10.00-11.00) - Walk föreslås vara när camping öppnat, det kommer att vara på olika turistplatser (det finns olika medlemmar från RFF som kommer besöka olika platser i kommunen)</w:t>
      </w:r>
    </w:p>
    <w:p w:rsidR="00D11EB1" w:rsidRPr="00D11EB1" w:rsidRDefault="00D11EB1" w:rsidP="00D11EB1">
      <w:pPr>
        <w:pStyle w:val="Brdtext"/>
      </w:pPr>
    </w:p>
    <w:p w:rsidR="00D11EB1" w:rsidRPr="003F3640" w:rsidRDefault="00D11EB1" w:rsidP="00D11EB1">
      <w:pPr>
        <w:pStyle w:val="Brdtext"/>
      </w:pPr>
      <w:r w:rsidRPr="00D11EB1">
        <w:t>Kommunstyrelsen kommer att ha ett extra sammanträde den 14 januari där politiska representanter väljs in till RFF. En från majoriteten samt en från oppositionen. Ordförande för RFF ska vara en ledamot från KS, och vice ordförande ska vara en representant från någon av föreningarna. Tre representanter (inklusive ordförande) ska väljas för beredning, med en ersättare. Tiderna fastställs för våren.</w:t>
      </w:r>
      <w:bookmarkStart w:id="63" w:name="Komplettering9Slut"/>
      <w:bookmarkEnd w:id="63"/>
      <w:r w:rsidRPr="003F3640">
        <w:t xml:space="preserve"> </w:t>
      </w:r>
    </w:p>
    <w:p w:rsidR="00D11EB1" w:rsidRDefault="00D11EB1" w:rsidP="00D11EB1">
      <w:pPr>
        <w:pStyle w:val="Brdtext"/>
      </w:pPr>
    </w:p>
    <w:p w:rsidR="00D11EB1" w:rsidRDefault="00D11EB1" w:rsidP="00D11EB1">
      <w:pPr>
        <w:pStyle w:val="Brdtext"/>
      </w:pPr>
      <w:bookmarkStart w:id="64" w:name="Paragraf9Slut"/>
      <w:bookmarkEnd w:id="64"/>
    </w:p>
    <w:p w:rsidR="00D11EB1" w:rsidRPr="005F6EC5" w:rsidRDefault="00D11EB1" w:rsidP="00D11EB1">
      <w:pPr>
        <w:pStyle w:val="Paragrafnummer"/>
        <w:rPr>
          <w:sz w:val="30"/>
          <w:szCs w:val="30"/>
        </w:rPr>
      </w:pPr>
      <w:bookmarkStart w:id="65" w:name="Paragraf10"/>
      <w:bookmarkStart w:id="66" w:name="_Toc532391703"/>
      <w:bookmarkEnd w:id="65"/>
      <w:r w:rsidRPr="005F6EC5">
        <w:rPr>
          <w:sz w:val="30"/>
          <w:szCs w:val="30"/>
        </w:rPr>
        <w:lastRenderedPageBreak/>
        <w:t xml:space="preserve">§ </w:t>
      </w:r>
      <w:r w:rsidRPr="0083746C">
        <w:rPr>
          <w:sz w:val="30"/>
          <w:szCs w:val="30"/>
        </w:rPr>
        <w:t>98</w:t>
      </w:r>
      <w:r w:rsidRPr="005F6EC5">
        <w:rPr>
          <w:sz w:val="30"/>
          <w:szCs w:val="30"/>
        </w:rPr>
        <w:tab/>
        <w:t xml:space="preserve">Dnr </w:t>
      </w:r>
      <w:proofErr w:type="gramStart"/>
      <w:r w:rsidRPr="0083746C">
        <w:rPr>
          <w:sz w:val="30"/>
          <w:szCs w:val="30"/>
        </w:rPr>
        <w:t>36063</w:t>
      </w:r>
      <w:bookmarkEnd w:id="66"/>
      <w:proofErr w:type="gramEnd"/>
      <w:r>
        <w:rPr>
          <w:sz w:val="30"/>
          <w:szCs w:val="30"/>
        </w:rPr>
        <w:t xml:space="preserve"> </w:t>
      </w:r>
    </w:p>
    <w:p w:rsidR="00D11EB1" w:rsidRPr="00BA066B" w:rsidRDefault="00D11EB1" w:rsidP="00D11EB1">
      <w:pPr>
        <w:pStyle w:val="Rubrik1"/>
      </w:pPr>
      <w:bookmarkStart w:id="67" w:name="_Toc532391704"/>
      <w:r w:rsidRPr="0083746C">
        <w:t>Ny Verksamhetsplan 2019</w:t>
      </w:r>
      <w:bookmarkEnd w:id="67"/>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3F3640" w:rsidRDefault="00D11EB1" w:rsidP="00D11EB1">
      <w:pPr>
        <w:pStyle w:val="Brdtext"/>
      </w:pPr>
      <w:bookmarkStart w:id="68" w:name="Komplettering10"/>
      <w:bookmarkEnd w:id="68"/>
      <w:r w:rsidRPr="00D11EB1">
        <w:t>Beredning tar upp förslag till ny verksamhetsplan under dagens möte där vissa förändringar föreslås, som exempel att tillgänglighetsfla</w:t>
      </w:r>
      <w:r w:rsidR="00ED1C28">
        <w:t>gg tagits bort. Ramp i Mölltorp</w:t>
      </w:r>
      <w:r w:rsidRPr="00D11EB1">
        <w:t xml:space="preserve"> ska kollas upp att det blir gjort i nästa år. Utbildning borde finnas med som en punkt till nästa verksamhetsplan och kommer läggas till. Björn Rubenson föreslår att AME fortsatt ska bevakas, bra idéer kan därigenom drivas i kommunen. Förslag på ny verksamhetsplan ska skickas till Björn Rubenson innan den beslutas (bil. 2).</w:t>
      </w:r>
      <w:bookmarkStart w:id="69" w:name="Komplettering10Slut"/>
      <w:bookmarkEnd w:id="69"/>
      <w:r w:rsidRPr="003F3640">
        <w:t xml:space="preserve"> </w:t>
      </w:r>
    </w:p>
    <w:p w:rsidR="00D11EB1" w:rsidRDefault="00D11EB1" w:rsidP="00D11EB1">
      <w:pPr>
        <w:pStyle w:val="Brdtext"/>
      </w:pPr>
    </w:p>
    <w:p w:rsidR="00D11EB1" w:rsidRDefault="00D11EB1" w:rsidP="00D11EB1">
      <w:pPr>
        <w:pStyle w:val="Brdtext"/>
      </w:pPr>
      <w:bookmarkStart w:id="70" w:name="Paragraf10Slut"/>
      <w:bookmarkEnd w:id="70"/>
    </w:p>
    <w:p w:rsidR="00D11EB1" w:rsidRPr="005F6EC5" w:rsidRDefault="00D11EB1" w:rsidP="00D11EB1">
      <w:pPr>
        <w:pStyle w:val="Paragrafnummer"/>
        <w:rPr>
          <w:sz w:val="30"/>
          <w:szCs w:val="30"/>
        </w:rPr>
      </w:pPr>
      <w:bookmarkStart w:id="71" w:name="Paragraf11"/>
      <w:bookmarkStart w:id="72" w:name="_Toc532391705"/>
      <w:bookmarkEnd w:id="71"/>
      <w:r w:rsidRPr="005F6EC5">
        <w:rPr>
          <w:sz w:val="30"/>
          <w:szCs w:val="30"/>
        </w:rPr>
        <w:lastRenderedPageBreak/>
        <w:t xml:space="preserve">§ </w:t>
      </w:r>
      <w:r w:rsidRPr="0083746C">
        <w:rPr>
          <w:sz w:val="30"/>
          <w:szCs w:val="30"/>
        </w:rPr>
        <w:t>99</w:t>
      </w:r>
      <w:r w:rsidRPr="005F6EC5">
        <w:rPr>
          <w:sz w:val="30"/>
          <w:szCs w:val="30"/>
        </w:rPr>
        <w:tab/>
        <w:t xml:space="preserve">Dnr </w:t>
      </w:r>
      <w:proofErr w:type="gramStart"/>
      <w:r w:rsidRPr="0083746C">
        <w:rPr>
          <w:sz w:val="30"/>
          <w:szCs w:val="30"/>
        </w:rPr>
        <w:t>36724</w:t>
      </w:r>
      <w:bookmarkEnd w:id="72"/>
      <w:proofErr w:type="gramEnd"/>
      <w:r>
        <w:rPr>
          <w:sz w:val="30"/>
          <w:szCs w:val="30"/>
        </w:rPr>
        <w:t xml:space="preserve"> </w:t>
      </w:r>
    </w:p>
    <w:p w:rsidR="00D11EB1" w:rsidRPr="00BA066B" w:rsidRDefault="00D11EB1" w:rsidP="00D11EB1">
      <w:pPr>
        <w:pStyle w:val="Rubrik1"/>
      </w:pPr>
      <w:bookmarkStart w:id="73" w:name="_Toc532391706"/>
      <w:r w:rsidRPr="0083746C">
        <w:t>Besök Trafiksamordnare Magnus Svensson</w:t>
      </w:r>
      <w:bookmarkEnd w:id="73"/>
    </w:p>
    <w:p w:rsidR="00D11EB1" w:rsidRDefault="00D11EB1" w:rsidP="00D11EB1">
      <w:pPr>
        <w:pStyle w:val="Rubrik2"/>
        <w:rPr>
          <w:rFonts w:cs="Arial"/>
          <w:szCs w:val="24"/>
        </w:rPr>
      </w:pPr>
      <w:r w:rsidRPr="00236294">
        <w:t>Sammanfattning</w:t>
      </w:r>
      <w:r>
        <w:rPr>
          <w:rFonts w:cs="Arial"/>
          <w:szCs w:val="24"/>
        </w:rPr>
        <w:t xml:space="preserve"> av ärendet</w:t>
      </w:r>
    </w:p>
    <w:p w:rsidR="00D11EB1" w:rsidRPr="00D11EB1" w:rsidRDefault="00D11EB1" w:rsidP="00D11EB1">
      <w:pPr>
        <w:pStyle w:val="Brdtext"/>
      </w:pPr>
      <w:bookmarkStart w:id="74" w:name="Komplettering11"/>
      <w:bookmarkEnd w:id="74"/>
      <w:r w:rsidRPr="00D11EB1">
        <w:t>Magnus Svensson besöker RFF under mötet i dag. Han har lång erfarenhet av arbete inom trafiksäkerhet bl</w:t>
      </w:r>
      <w:r w:rsidR="00ED1C28">
        <w:t>and</w:t>
      </w:r>
      <w:r w:rsidRPr="00D11EB1">
        <w:t xml:space="preserve"> a</w:t>
      </w:r>
      <w:r w:rsidR="00ED1C28">
        <w:t>nnat</w:t>
      </w:r>
      <w:r w:rsidRPr="00D11EB1">
        <w:t xml:space="preserve"> i Falköping &amp; Tibro. Har arbetat i Karlsborg drygt 2 år med utbildning i skola, för personal och informationsinsatser till exempel nyanlända. Framöver kommer det att bli mindre informationsinsatser vad gäller nyanlända. Magnus ansvarar även för tavlorna "Din Fart" i kommunen. Utvärdering av dessa har visat god effekt.</w:t>
      </w:r>
    </w:p>
    <w:p w:rsidR="00D11EB1" w:rsidRPr="00D11EB1" w:rsidRDefault="00D11EB1" w:rsidP="00D11EB1">
      <w:pPr>
        <w:pStyle w:val="Brdtext"/>
      </w:pPr>
    </w:p>
    <w:p w:rsidR="00D11EB1" w:rsidRPr="00D11EB1" w:rsidRDefault="00D11EB1" w:rsidP="00D11EB1">
      <w:pPr>
        <w:pStyle w:val="Brdtext"/>
      </w:pPr>
      <w:r w:rsidRPr="00D11EB1">
        <w:t xml:space="preserve">Har inte arbetat specifikt med tillgänglighetsfrågor, Mona frågar gällande </w:t>
      </w:r>
      <w:r w:rsidR="00ED1C28" w:rsidRPr="00D11EB1">
        <w:t>uppsatta</w:t>
      </w:r>
      <w:r w:rsidR="008A2B2E">
        <w:t xml:space="preserve"> kone</w:t>
      </w:r>
      <w:r w:rsidRPr="00D11EB1">
        <w:t>r som under övning varit på anpassad parkeringsplats. Magnus förklarar att detta valet gjordes för att det var ledigt just då och att man givetvis flyttat om någon hade kommit förbi, en sådan övning är alltid några få minuter. Rådet påpekar att detta inte är en ursäkt, och ber om större eftertänksamhet vid val av plats.</w:t>
      </w:r>
      <w:bookmarkStart w:id="75" w:name="_GoBack"/>
      <w:bookmarkEnd w:id="75"/>
    </w:p>
    <w:p w:rsidR="00D11EB1" w:rsidRPr="00D11EB1" w:rsidRDefault="00D11EB1" w:rsidP="00D11EB1">
      <w:pPr>
        <w:pStyle w:val="Brdtext"/>
      </w:pPr>
    </w:p>
    <w:p w:rsidR="00D11EB1" w:rsidRPr="00D11EB1" w:rsidRDefault="00D11EB1" w:rsidP="00D11EB1">
      <w:pPr>
        <w:pStyle w:val="Brdtext"/>
      </w:pPr>
      <w:r w:rsidRPr="00D11EB1">
        <w:t xml:space="preserve">Magnus informerar om de positiva förändringar som skett i Sverige gällande trafiksäkerhet. På 1960-talet fanns runt </w:t>
      </w:r>
      <w:r w:rsidR="00ED1C28" w:rsidRPr="00D11EB1">
        <w:t>50 000</w:t>
      </w:r>
      <w:r w:rsidRPr="00D11EB1">
        <w:t xml:space="preserve"> fordon med cirka 1200 döda i trafik, numera 270 dödsfall / år trots att det finns 10 gånger med fordon. År 1997 var siffran 650 dödsfall per år.</w:t>
      </w:r>
    </w:p>
    <w:p w:rsidR="00D11EB1" w:rsidRPr="00D11EB1" w:rsidRDefault="00D11EB1" w:rsidP="00D11EB1">
      <w:pPr>
        <w:pStyle w:val="Brdtext"/>
      </w:pPr>
    </w:p>
    <w:p w:rsidR="00D11EB1" w:rsidRPr="00D11EB1" w:rsidRDefault="00D11EB1" w:rsidP="00D11EB1">
      <w:pPr>
        <w:pStyle w:val="Brdtext"/>
      </w:pPr>
      <w:r w:rsidRPr="00D11EB1">
        <w:t xml:space="preserve">Rådet framför önskemål om att tillgänglighetsperspektivet ska överses inom trafiksäkerhetsfrågorna, exempelvis fler ledstråk. Förslag: Ta med utbildning för barn med extra hänsyn för personer som är rullstolsburna. </w:t>
      </w:r>
    </w:p>
    <w:p w:rsidR="00D11EB1" w:rsidRPr="00D11EB1" w:rsidRDefault="00D11EB1" w:rsidP="00D11EB1">
      <w:pPr>
        <w:pStyle w:val="Brdtext"/>
      </w:pPr>
    </w:p>
    <w:p w:rsidR="00D11EB1" w:rsidRPr="003F3640" w:rsidRDefault="00D11EB1" w:rsidP="00D11EB1">
      <w:pPr>
        <w:pStyle w:val="Brdtext"/>
      </w:pPr>
      <w:r w:rsidRPr="00D11EB1">
        <w:t>Rådet påminner om sin roll som remissorgan vid viktigare beslut.</w:t>
      </w:r>
      <w:bookmarkStart w:id="76" w:name="Komplettering11Slut"/>
      <w:bookmarkEnd w:id="76"/>
      <w:r w:rsidRPr="003F3640">
        <w:t xml:space="preserve"> </w:t>
      </w:r>
    </w:p>
    <w:p w:rsidR="00D11EB1" w:rsidRDefault="00D11EB1" w:rsidP="00D11EB1">
      <w:pPr>
        <w:pStyle w:val="Brdtext"/>
      </w:pPr>
    </w:p>
    <w:p w:rsidR="00D11EB1" w:rsidRDefault="00D11EB1" w:rsidP="00D11EB1">
      <w:pPr>
        <w:pStyle w:val="Brdtext"/>
      </w:pPr>
      <w:bookmarkStart w:id="77" w:name="Paragraf11Slut"/>
      <w:bookmarkEnd w:id="77"/>
    </w:p>
    <w:p w:rsidR="00D11EB1" w:rsidRPr="005F6EC5" w:rsidRDefault="00D11EB1" w:rsidP="00D11EB1">
      <w:pPr>
        <w:pStyle w:val="Paragrafnummer"/>
        <w:rPr>
          <w:sz w:val="30"/>
          <w:szCs w:val="30"/>
        </w:rPr>
      </w:pPr>
      <w:bookmarkStart w:id="78" w:name="Paragraf12"/>
      <w:bookmarkStart w:id="79" w:name="_Toc532391707"/>
      <w:bookmarkEnd w:id="78"/>
      <w:r w:rsidRPr="005F6EC5">
        <w:rPr>
          <w:sz w:val="30"/>
          <w:szCs w:val="30"/>
        </w:rPr>
        <w:lastRenderedPageBreak/>
        <w:t xml:space="preserve">§ </w:t>
      </w:r>
      <w:r w:rsidRPr="0083746C">
        <w:rPr>
          <w:sz w:val="30"/>
          <w:szCs w:val="30"/>
        </w:rPr>
        <w:t>100</w:t>
      </w:r>
      <w:r w:rsidRPr="005F6EC5">
        <w:rPr>
          <w:sz w:val="30"/>
          <w:szCs w:val="30"/>
        </w:rPr>
        <w:tab/>
        <w:t xml:space="preserve">Dnr </w:t>
      </w:r>
      <w:proofErr w:type="gramStart"/>
      <w:r w:rsidRPr="0083746C">
        <w:rPr>
          <w:sz w:val="30"/>
          <w:szCs w:val="30"/>
        </w:rPr>
        <w:t>2018-000025</w:t>
      </w:r>
      <w:bookmarkEnd w:id="79"/>
      <w:proofErr w:type="gramEnd"/>
      <w:r>
        <w:rPr>
          <w:sz w:val="30"/>
          <w:szCs w:val="30"/>
        </w:rPr>
        <w:t xml:space="preserve"> </w:t>
      </w:r>
    </w:p>
    <w:p w:rsidR="00D11EB1" w:rsidRPr="00BA066B" w:rsidRDefault="00D11EB1" w:rsidP="00D11EB1">
      <w:pPr>
        <w:pStyle w:val="Rubrik1"/>
      </w:pPr>
      <w:bookmarkStart w:id="80" w:name="_Toc532391708"/>
      <w:r w:rsidRPr="0083746C">
        <w:t>Övriga frågor</w:t>
      </w:r>
      <w:bookmarkEnd w:id="80"/>
    </w:p>
    <w:p w:rsidR="00D11EB1" w:rsidRPr="00D11EB1" w:rsidRDefault="00D11EB1" w:rsidP="00D11EB1">
      <w:pPr>
        <w:pStyle w:val="Brdtext"/>
        <w:rPr>
          <w:b/>
        </w:rPr>
      </w:pPr>
      <w:bookmarkStart w:id="81" w:name="Komplettering12"/>
      <w:bookmarkEnd w:id="81"/>
      <w:r w:rsidRPr="00D11EB1">
        <w:rPr>
          <w:b/>
        </w:rPr>
        <w:t>Utvärdering temadagar</w:t>
      </w:r>
    </w:p>
    <w:p w:rsidR="00D11EB1" w:rsidRPr="00D11EB1" w:rsidRDefault="00D11EB1" w:rsidP="00D11EB1">
      <w:pPr>
        <w:pStyle w:val="Brdtext"/>
      </w:pPr>
      <w:r w:rsidRPr="00D11EB1">
        <w:t>Information togs på beredning, Gunilla Lindgren, specialpedagog, besökte då rådet. Under den tid RFF skötte temadagar var detta en heldag och riktat till högstadiet - men detta hölls inte varje år utan alla elever fångades upp vid ett tillfälle. Nu när skolan sköter denna uppgiften gäller att temadagar hålls med olika nivåer vid olika tillfällen (klass 2, 5 och 8) och mer ofta (bil. 3). Utvärdering för klass 2 och 5 läses under dagen. Överlag har det varit positiva reaktioner. Elever har framhävt att de vill träffa fler ungdomar, vissa anser att det varit dåliga förberedelser innan från skolans sida.</w:t>
      </w:r>
    </w:p>
    <w:p w:rsidR="00D11EB1" w:rsidRPr="00D11EB1" w:rsidRDefault="00D11EB1" w:rsidP="00D11EB1">
      <w:pPr>
        <w:pStyle w:val="Brdtext"/>
      </w:pPr>
    </w:p>
    <w:p w:rsidR="00D11EB1" w:rsidRPr="00D11EB1" w:rsidRDefault="00D11EB1" w:rsidP="00D11EB1">
      <w:pPr>
        <w:pStyle w:val="Brdtext"/>
        <w:rPr>
          <w:b/>
        </w:rPr>
      </w:pPr>
      <w:r>
        <w:rPr>
          <w:b/>
        </w:rPr>
        <w:t>Kommunchefens utvärdering av kommunens rådgivande organ</w:t>
      </w:r>
    </w:p>
    <w:p w:rsidR="00D11EB1" w:rsidRPr="00D11EB1" w:rsidRDefault="00076599" w:rsidP="00D11EB1">
      <w:pPr>
        <w:pStyle w:val="Brdtext"/>
      </w:pPr>
      <w:r>
        <w:t xml:space="preserve">Rådet föreslår att det </w:t>
      </w:r>
      <w:r w:rsidR="00D11EB1">
        <w:t>i</w:t>
      </w:r>
      <w:r w:rsidR="00D11EB1" w:rsidRPr="00D11EB1">
        <w:t>nte bara</w:t>
      </w:r>
      <w:r>
        <w:t xml:space="preserve"> ska</w:t>
      </w:r>
      <w:r w:rsidR="00D11EB1" w:rsidRPr="00D11EB1">
        <w:t xml:space="preserve"> </w:t>
      </w:r>
      <w:r w:rsidR="00D11EB1">
        <w:t xml:space="preserve">vara </w:t>
      </w:r>
      <w:r>
        <w:t>input från tjänsteman utan</w:t>
      </w:r>
      <w:r w:rsidR="00D11EB1" w:rsidRPr="00D11EB1">
        <w:t xml:space="preserve"> även output mot kommunen. RFF f</w:t>
      </w:r>
      <w:r>
        <w:t>öreslår att ta upp frågan polit</w:t>
      </w:r>
      <w:r w:rsidR="00D11EB1" w:rsidRPr="00D11EB1">
        <w:t>i</w:t>
      </w:r>
      <w:r>
        <w:t>s</w:t>
      </w:r>
      <w:r w:rsidR="00D11EB1" w:rsidRPr="00D11EB1">
        <w:t xml:space="preserve">kt. </w:t>
      </w:r>
      <w:r>
        <w:t>Kommunchefen har begärt f</w:t>
      </w:r>
      <w:r w:rsidR="00D11EB1" w:rsidRPr="00D11EB1">
        <w:t xml:space="preserve">örlängd tid </w:t>
      </w:r>
      <w:r>
        <w:t xml:space="preserve">för </w:t>
      </w:r>
      <w:r w:rsidR="00D11EB1" w:rsidRPr="00D11EB1">
        <w:t>öv</w:t>
      </w:r>
      <w:r>
        <w:t>ersyn av RFF och</w:t>
      </w:r>
      <w:r w:rsidR="00D11EB1" w:rsidRPr="00D11EB1">
        <w:t xml:space="preserve"> KPR</w:t>
      </w:r>
      <w:r>
        <w:t xml:space="preserve">, och underlag ska senast vara </w:t>
      </w:r>
      <w:r w:rsidR="00D11EB1" w:rsidRPr="00D11EB1">
        <w:t xml:space="preserve">kansli tillhanda </w:t>
      </w:r>
      <w:r>
        <w:t>den 30 maj (bil. 5)</w:t>
      </w:r>
      <w:r w:rsidR="00D11EB1" w:rsidRPr="00D11EB1">
        <w:t>.</w:t>
      </w:r>
    </w:p>
    <w:p w:rsidR="00D11EB1" w:rsidRPr="00D11EB1" w:rsidRDefault="00D11EB1" w:rsidP="00D11EB1">
      <w:pPr>
        <w:pStyle w:val="Brdtext"/>
      </w:pPr>
    </w:p>
    <w:p w:rsidR="00D11EB1" w:rsidRPr="00076599" w:rsidRDefault="00D11EB1" w:rsidP="00D11EB1">
      <w:pPr>
        <w:pStyle w:val="Brdtext"/>
        <w:rPr>
          <w:b/>
        </w:rPr>
      </w:pPr>
      <w:r w:rsidRPr="00076599">
        <w:rPr>
          <w:b/>
        </w:rPr>
        <w:t xml:space="preserve">Automatisk dörröppnare - </w:t>
      </w:r>
      <w:proofErr w:type="spellStart"/>
      <w:r w:rsidRPr="00076599">
        <w:rPr>
          <w:b/>
        </w:rPr>
        <w:t>Moliden</w:t>
      </w:r>
      <w:proofErr w:type="spellEnd"/>
    </w:p>
    <w:p w:rsidR="00D11EB1" w:rsidRPr="00D11EB1" w:rsidRDefault="00D11EB1" w:rsidP="00D11EB1">
      <w:pPr>
        <w:pStyle w:val="Brdtext"/>
      </w:pPr>
      <w:r w:rsidRPr="00D11EB1">
        <w:t xml:space="preserve">Julgranen har placerats och blivit bunden på pelare där dörröppnare finns. Skrivelse skickades till </w:t>
      </w:r>
      <w:proofErr w:type="spellStart"/>
      <w:r w:rsidRPr="00D11EB1">
        <w:t>Moliden</w:t>
      </w:r>
      <w:proofErr w:type="spellEnd"/>
      <w:r w:rsidRPr="00D11EB1">
        <w:t xml:space="preserve"> och synpunkten medtogs väl och granen är nu omplacerad.</w:t>
      </w:r>
    </w:p>
    <w:p w:rsidR="00D11EB1" w:rsidRPr="00D11EB1" w:rsidRDefault="00D11EB1" w:rsidP="00D11EB1">
      <w:pPr>
        <w:pStyle w:val="Brdtext"/>
      </w:pPr>
    </w:p>
    <w:p w:rsidR="00D11EB1" w:rsidRPr="00076599" w:rsidRDefault="00D11EB1" w:rsidP="00D11EB1">
      <w:pPr>
        <w:pStyle w:val="Brdtext"/>
        <w:rPr>
          <w:b/>
        </w:rPr>
      </w:pPr>
      <w:r w:rsidRPr="00076599">
        <w:rPr>
          <w:b/>
        </w:rPr>
        <w:t>Int</w:t>
      </w:r>
      <w:r w:rsidR="00076599">
        <w:rPr>
          <w:b/>
        </w:rPr>
        <w:t>ernationella</w:t>
      </w:r>
      <w:r w:rsidRPr="00076599">
        <w:rPr>
          <w:b/>
        </w:rPr>
        <w:t xml:space="preserve"> funktionshinderdagen</w:t>
      </w:r>
      <w:r w:rsidR="00076599">
        <w:rPr>
          <w:b/>
        </w:rPr>
        <w:t xml:space="preserve"> den</w:t>
      </w:r>
      <w:r w:rsidRPr="00076599">
        <w:rPr>
          <w:b/>
        </w:rPr>
        <w:t xml:space="preserve"> 3 december</w:t>
      </w:r>
    </w:p>
    <w:p w:rsidR="00D11EB1" w:rsidRPr="003F3640" w:rsidRDefault="00D11EB1" w:rsidP="00D11EB1">
      <w:pPr>
        <w:pStyle w:val="Brdtext"/>
      </w:pPr>
      <w:r w:rsidRPr="00D11EB1">
        <w:t>Nästa år kan man eventuellt planera en lokal uppmärksammande av denna dag, 2019 infaller denna dag en tisdag.</w:t>
      </w:r>
      <w:bookmarkStart w:id="82" w:name="Komplettering12Slut"/>
      <w:bookmarkEnd w:id="82"/>
      <w:r w:rsidRPr="003F3640">
        <w:t xml:space="preserve"> </w:t>
      </w:r>
    </w:p>
    <w:p w:rsidR="00D11EB1" w:rsidRDefault="00D11EB1" w:rsidP="00D11EB1">
      <w:pPr>
        <w:pStyle w:val="Brdtext"/>
      </w:pPr>
    </w:p>
    <w:p w:rsidR="00D11EB1" w:rsidRDefault="00D11EB1" w:rsidP="00D11EB1">
      <w:pPr>
        <w:pStyle w:val="Brdtext"/>
      </w:pPr>
      <w:bookmarkStart w:id="83" w:name="Paragraf12Slut"/>
      <w:bookmarkEnd w:id="83"/>
    </w:p>
    <w:p w:rsidR="00D11EB1" w:rsidRPr="005F6EC5" w:rsidRDefault="00D11EB1" w:rsidP="00D11EB1">
      <w:pPr>
        <w:pStyle w:val="Paragrafnummer"/>
        <w:rPr>
          <w:sz w:val="30"/>
          <w:szCs w:val="30"/>
        </w:rPr>
      </w:pPr>
      <w:bookmarkStart w:id="84" w:name="Paragraf13"/>
      <w:bookmarkStart w:id="85" w:name="_Toc532391709"/>
      <w:bookmarkEnd w:id="84"/>
      <w:r w:rsidRPr="005F6EC5">
        <w:rPr>
          <w:sz w:val="30"/>
          <w:szCs w:val="30"/>
        </w:rPr>
        <w:lastRenderedPageBreak/>
        <w:t xml:space="preserve">§ </w:t>
      </w:r>
      <w:r w:rsidRPr="0083746C">
        <w:rPr>
          <w:sz w:val="30"/>
          <w:szCs w:val="30"/>
        </w:rPr>
        <w:t>101</w:t>
      </w:r>
      <w:r w:rsidRPr="005F6EC5">
        <w:rPr>
          <w:sz w:val="30"/>
          <w:szCs w:val="30"/>
        </w:rPr>
        <w:tab/>
        <w:t xml:space="preserve">Dnr </w:t>
      </w:r>
      <w:proofErr w:type="gramStart"/>
      <w:r w:rsidRPr="0083746C">
        <w:rPr>
          <w:sz w:val="30"/>
          <w:szCs w:val="30"/>
        </w:rPr>
        <w:t>2018-000026</w:t>
      </w:r>
      <w:bookmarkEnd w:id="85"/>
      <w:proofErr w:type="gramEnd"/>
      <w:r>
        <w:rPr>
          <w:sz w:val="30"/>
          <w:szCs w:val="30"/>
        </w:rPr>
        <w:t xml:space="preserve"> </w:t>
      </w:r>
    </w:p>
    <w:p w:rsidR="00D11EB1" w:rsidRPr="00BA066B" w:rsidRDefault="00D11EB1" w:rsidP="00D11EB1">
      <w:pPr>
        <w:pStyle w:val="Rubrik1"/>
      </w:pPr>
      <w:bookmarkStart w:id="86" w:name="_Toc532391710"/>
      <w:r w:rsidRPr="0083746C">
        <w:t>Mötet avslutas</w:t>
      </w:r>
      <w:bookmarkEnd w:id="86"/>
    </w:p>
    <w:p w:rsidR="00D11EB1" w:rsidRPr="003F3640" w:rsidRDefault="00D11EB1" w:rsidP="00D11EB1">
      <w:pPr>
        <w:pStyle w:val="Brdtext"/>
      </w:pPr>
      <w:bookmarkStart w:id="87" w:name="Komplettering13"/>
      <w:bookmarkEnd w:id="87"/>
      <w:r w:rsidRPr="00D11EB1">
        <w:t>Ordförande förklarar mötet avslutat.</w:t>
      </w:r>
      <w:bookmarkStart w:id="88" w:name="Komplettering13Slut"/>
      <w:bookmarkEnd w:id="88"/>
      <w:r w:rsidRPr="003F3640">
        <w:t xml:space="preserve"> </w:t>
      </w:r>
    </w:p>
    <w:p w:rsidR="00D11EB1" w:rsidRDefault="00D11EB1" w:rsidP="00D11EB1">
      <w:pPr>
        <w:pStyle w:val="Brdtext"/>
      </w:pPr>
    </w:p>
    <w:p w:rsidR="000E01B8" w:rsidRPr="000E01B8" w:rsidRDefault="000E01B8" w:rsidP="00D11EB1">
      <w:pPr>
        <w:pStyle w:val="Brdtext"/>
      </w:pPr>
      <w:bookmarkStart w:id="89" w:name="Paragraf13Slut"/>
      <w:bookmarkEnd w:id="89"/>
    </w:p>
    <w:sectPr w:rsidR="000E01B8" w:rsidRPr="000E01B8" w:rsidSect="009921A9">
      <w:headerReference w:type="default" r:id="rId11"/>
      <w:footerReference w:type="default" r:id="rId12"/>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B1" w:rsidRDefault="00D11EB1">
      <w:r>
        <w:separator/>
      </w:r>
    </w:p>
  </w:endnote>
  <w:endnote w:type="continuationSeparator" w:id="0">
    <w:p w:rsidR="00D11EB1" w:rsidRDefault="00D1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D11EB1" w:rsidTr="008B09F1">
      <w:trPr>
        <w:cantSplit/>
        <w:trHeight w:hRule="exact" w:val="170"/>
      </w:trPr>
      <w:tc>
        <w:tcPr>
          <w:tcW w:w="5216" w:type="dxa"/>
          <w:gridSpan w:val="4"/>
          <w:tcBorders>
            <w:top w:val="single" w:sz="4" w:space="0" w:color="auto"/>
            <w:left w:val="single" w:sz="4" w:space="0" w:color="auto"/>
          </w:tcBorders>
        </w:tcPr>
        <w:p w:rsidR="00D11EB1" w:rsidRDefault="00D11EB1">
          <w:pPr>
            <w:pStyle w:val="Ledtext"/>
            <w:rPr>
              <w:sz w:val="14"/>
            </w:rPr>
          </w:pPr>
          <w:r>
            <w:rPr>
              <w:sz w:val="14"/>
            </w:rPr>
            <w:t>Justerandes signatur</w:t>
          </w:r>
        </w:p>
      </w:tc>
      <w:tc>
        <w:tcPr>
          <w:tcW w:w="5216" w:type="dxa"/>
          <w:tcBorders>
            <w:top w:val="single" w:sz="4" w:space="0" w:color="auto"/>
          </w:tcBorders>
        </w:tcPr>
        <w:p w:rsidR="00D11EB1" w:rsidRDefault="00D11EB1">
          <w:pPr>
            <w:pStyle w:val="Ledtext"/>
            <w:rPr>
              <w:sz w:val="14"/>
            </w:rPr>
          </w:pPr>
          <w:r>
            <w:rPr>
              <w:sz w:val="14"/>
            </w:rPr>
            <w:t>Utdragsbestyrkande</w:t>
          </w:r>
        </w:p>
      </w:tc>
    </w:tr>
    <w:tr w:rsidR="00D11EB1" w:rsidTr="008B09F1">
      <w:trPr>
        <w:cantSplit/>
        <w:trHeight w:hRule="exact" w:val="510"/>
      </w:trPr>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5216" w:type="dxa"/>
          <w:tcBorders>
            <w:left w:val="single" w:sz="4" w:space="0" w:color="auto"/>
          </w:tcBorders>
        </w:tcPr>
        <w:p w:rsidR="00D11EB1" w:rsidRDefault="00D11EB1">
          <w:pPr>
            <w:pStyle w:val="Tabellinnehll"/>
          </w:pPr>
        </w:p>
      </w:tc>
    </w:tr>
  </w:tbl>
  <w:p w:rsidR="00D11EB1" w:rsidRDefault="00D11EB1">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D11EB1" w:rsidTr="004A48AB">
      <w:trPr>
        <w:cantSplit/>
        <w:trHeight w:hRule="exact" w:val="170"/>
      </w:trPr>
      <w:tc>
        <w:tcPr>
          <w:tcW w:w="5216" w:type="dxa"/>
          <w:gridSpan w:val="4"/>
          <w:tcBorders>
            <w:top w:val="single" w:sz="4" w:space="0" w:color="auto"/>
            <w:left w:val="single" w:sz="4" w:space="0" w:color="auto"/>
          </w:tcBorders>
        </w:tcPr>
        <w:p w:rsidR="00D11EB1" w:rsidRDefault="00D11EB1"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rsidR="00D11EB1" w:rsidRDefault="00D11EB1" w:rsidP="00D42FB6">
          <w:pPr>
            <w:pStyle w:val="Ledtext"/>
            <w:rPr>
              <w:sz w:val="14"/>
            </w:rPr>
          </w:pPr>
          <w:r>
            <w:rPr>
              <w:sz w:val="14"/>
            </w:rPr>
            <w:t>Utdragsbestyrkande</w:t>
          </w:r>
        </w:p>
      </w:tc>
    </w:tr>
    <w:tr w:rsidR="00D11EB1" w:rsidTr="004A48AB">
      <w:trPr>
        <w:cantSplit/>
        <w:trHeight w:hRule="exact" w:val="510"/>
      </w:trPr>
      <w:tc>
        <w:tcPr>
          <w:tcW w:w="1304" w:type="dxa"/>
          <w:tcBorders>
            <w:left w:val="single" w:sz="4" w:space="0" w:color="auto"/>
          </w:tcBorders>
        </w:tcPr>
        <w:p w:rsidR="00D11EB1" w:rsidRDefault="00D11EB1" w:rsidP="00D42FB6">
          <w:pPr>
            <w:pStyle w:val="Tabellinnehll"/>
          </w:pPr>
        </w:p>
      </w:tc>
      <w:tc>
        <w:tcPr>
          <w:tcW w:w="1304" w:type="dxa"/>
          <w:tcBorders>
            <w:left w:val="single" w:sz="4" w:space="0" w:color="auto"/>
          </w:tcBorders>
        </w:tcPr>
        <w:p w:rsidR="00D11EB1" w:rsidRDefault="00D11EB1" w:rsidP="00D42FB6">
          <w:pPr>
            <w:pStyle w:val="Tabellinnehll"/>
          </w:pPr>
        </w:p>
      </w:tc>
      <w:tc>
        <w:tcPr>
          <w:tcW w:w="1304" w:type="dxa"/>
          <w:tcBorders>
            <w:left w:val="single" w:sz="4" w:space="0" w:color="auto"/>
          </w:tcBorders>
        </w:tcPr>
        <w:p w:rsidR="00D11EB1" w:rsidRDefault="00D11EB1" w:rsidP="00D42FB6">
          <w:pPr>
            <w:pStyle w:val="Tabellinnehll"/>
          </w:pPr>
        </w:p>
      </w:tc>
      <w:tc>
        <w:tcPr>
          <w:tcW w:w="1304" w:type="dxa"/>
          <w:tcBorders>
            <w:left w:val="single" w:sz="4" w:space="0" w:color="auto"/>
          </w:tcBorders>
        </w:tcPr>
        <w:p w:rsidR="00D11EB1" w:rsidRDefault="00D11EB1" w:rsidP="00D42FB6">
          <w:pPr>
            <w:pStyle w:val="Tabellinnehll"/>
          </w:pPr>
        </w:p>
      </w:tc>
      <w:tc>
        <w:tcPr>
          <w:tcW w:w="5216" w:type="dxa"/>
          <w:tcBorders>
            <w:left w:val="single" w:sz="4" w:space="0" w:color="auto"/>
          </w:tcBorders>
        </w:tcPr>
        <w:p w:rsidR="00D11EB1" w:rsidRDefault="00D11EB1" w:rsidP="00D42FB6">
          <w:pPr>
            <w:pStyle w:val="Tabellinnehll"/>
          </w:pPr>
        </w:p>
      </w:tc>
    </w:tr>
  </w:tbl>
  <w:p w:rsidR="00D11EB1" w:rsidRPr="00D67EA5" w:rsidRDefault="00D11EB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EB1" w:rsidRDefault="00D11EB1"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D11EB1" w:rsidTr="004A48AB">
      <w:trPr>
        <w:cantSplit/>
        <w:trHeight w:hRule="exact" w:val="170"/>
      </w:trPr>
      <w:tc>
        <w:tcPr>
          <w:tcW w:w="5216" w:type="dxa"/>
          <w:gridSpan w:val="4"/>
          <w:tcBorders>
            <w:top w:val="single" w:sz="4" w:space="0" w:color="auto"/>
            <w:left w:val="single" w:sz="4" w:space="0" w:color="auto"/>
          </w:tcBorders>
        </w:tcPr>
        <w:p w:rsidR="00D11EB1" w:rsidRDefault="00D11EB1">
          <w:pPr>
            <w:pStyle w:val="Ledtext"/>
            <w:rPr>
              <w:sz w:val="14"/>
            </w:rPr>
          </w:pPr>
          <w:r>
            <w:rPr>
              <w:sz w:val="14"/>
            </w:rPr>
            <w:t>Justerandes signatur</w:t>
          </w:r>
        </w:p>
      </w:tc>
      <w:tc>
        <w:tcPr>
          <w:tcW w:w="5216" w:type="dxa"/>
          <w:tcBorders>
            <w:top w:val="single" w:sz="4" w:space="0" w:color="auto"/>
          </w:tcBorders>
        </w:tcPr>
        <w:p w:rsidR="00D11EB1" w:rsidRDefault="00D11EB1">
          <w:pPr>
            <w:pStyle w:val="Ledtext"/>
            <w:rPr>
              <w:sz w:val="14"/>
            </w:rPr>
          </w:pPr>
          <w:r>
            <w:rPr>
              <w:sz w:val="14"/>
            </w:rPr>
            <w:t>Utdragsbestyrkande</w:t>
          </w:r>
        </w:p>
      </w:tc>
    </w:tr>
    <w:tr w:rsidR="00D11EB1" w:rsidTr="004A48AB">
      <w:trPr>
        <w:cantSplit/>
        <w:trHeight w:hRule="exact" w:val="510"/>
      </w:trPr>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1304" w:type="dxa"/>
          <w:tcBorders>
            <w:left w:val="single" w:sz="4" w:space="0" w:color="auto"/>
          </w:tcBorders>
        </w:tcPr>
        <w:p w:rsidR="00D11EB1" w:rsidRDefault="00D11EB1">
          <w:pPr>
            <w:pStyle w:val="Tabellinnehll"/>
          </w:pPr>
        </w:p>
      </w:tc>
      <w:tc>
        <w:tcPr>
          <w:tcW w:w="5216" w:type="dxa"/>
          <w:tcBorders>
            <w:left w:val="single" w:sz="4" w:space="0" w:color="auto"/>
          </w:tcBorders>
        </w:tcPr>
        <w:p w:rsidR="00D11EB1" w:rsidRDefault="00D11EB1">
          <w:pPr>
            <w:pStyle w:val="Tabellinnehll"/>
          </w:pPr>
        </w:p>
      </w:tc>
    </w:tr>
  </w:tbl>
  <w:p w:rsidR="00D11EB1" w:rsidRDefault="00D11EB1">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B1" w:rsidRDefault="00D11EB1">
      <w:r>
        <w:separator/>
      </w:r>
    </w:p>
  </w:footnote>
  <w:footnote w:type="continuationSeparator" w:id="0">
    <w:p w:rsidR="00D11EB1" w:rsidRDefault="00D1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D11EB1" w:rsidRPr="00455D47" w:rsidTr="008B09F1">
      <w:trPr>
        <w:cantSplit/>
        <w:trHeight w:val="435"/>
      </w:trPr>
      <w:tc>
        <w:tcPr>
          <w:tcW w:w="5216" w:type="dxa"/>
          <w:vMerge w:val="restart"/>
        </w:tcPr>
        <w:p w:rsidR="00D11EB1" w:rsidRPr="00592D4E" w:rsidRDefault="00ED1C28" w:rsidP="000A1532">
          <w:pPr>
            <w:pStyle w:val="Sidhuvud"/>
            <w:spacing w:after="240"/>
          </w:pPr>
          <w:r>
            <w:rPr>
              <w:noProof/>
            </w:rPr>
            <w:drawing>
              <wp:inline distT="0" distB="0" distL="0" distR="0">
                <wp:extent cx="1798320" cy="731520"/>
                <wp:effectExtent l="0" t="0" r="0" b="0"/>
                <wp:docPr id="1" name="Bildobjekt 52" descr="Logotyp Karlsbor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2" descr="Logotyp Karlsborgs kommun"/>
                        <pic:cNvPicPr>
                          <a:picLocks noChangeAspect="1" noChangeArrowheads="1"/>
                        </pic:cNvPicPr>
                      </pic:nvPicPr>
                      <pic:blipFill>
                        <a:blip r:embed="rId1">
                          <a:extLst>
                            <a:ext uri="{28A0092B-C50C-407E-A947-70E740481C1C}">
                              <a14:useLocalDpi xmlns:a14="http://schemas.microsoft.com/office/drawing/2010/main" val="0"/>
                            </a:ext>
                          </a:extLst>
                        </a:blip>
                        <a:srcRect b="-496"/>
                        <a:stretch>
                          <a:fillRect/>
                        </a:stretch>
                      </pic:blipFill>
                      <pic:spPr bwMode="auto">
                        <a:xfrm>
                          <a:off x="0" y="0"/>
                          <a:ext cx="1798320" cy="731520"/>
                        </a:xfrm>
                        <a:prstGeom prst="rect">
                          <a:avLst/>
                        </a:prstGeom>
                        <a:noFill/>
                        <a:ln>
                          <a:noFill/>
                        </a:ln>
                      </pic:spPr>
                    </pic:pic>
                  </a:graphicData>
                </a:graphic>
              </wp:inline>
            </w:drawing>
          </w:r>
        </w:p>
        <w:p w:rsidR="00D11EB1" w:rsidRPr="00455D47" w:rsidRDefault="00D11EB1" w:rsidP="006F12EF">
          <w:pPr>
            <w:pStyle w:val="Sidhuvud"/>
            <w:rPr>
              <w:b/>
              <w:bCs/>
            </w:rPr>
          </w:pPr>
          <w:r>
            <w:t>Rådet för funktionshinderfrågor</w:t>
          </w:r>
        </w:p>
      </w:tc>
      <w:tc>
        <w:tcPr>
          <w:tcW w:w="3912" w:type="dxa"/>
          <w:gridSpan w:val="2"/>
          <w:vAlign w:val="bottom"/>
        </w:tcPr>
        <w:p w:rsidR="00D11EB1" w:rsidRPr="00455D47" w:rsidRDefault="00D11EB1" w:rsidP="00A809D1">
          <w:pPr>
            <w:pStyle w:val="Sidhuvud"/>
            <w:rPr>
              <w:b/>
              <w:bCs/>
            </w:rPr>
          </w:pPr>
          <w:r>
            <w:rPr>
              <w:b/>
              <w:bCs/>
            </w:rPr>
            <w:t>SAMMANTRÄDESPROTOKOLL</w:t>
          </w:r>
        </w:p>
      </w:tc>
      <w:tc>
        <w:tcPr>
          <w:tcW w:w="1304" w:type="dxa"/>
          <w:vAlign w:val="bottom"/>
        </w:tcPr>
        <w:p w:rsidR="00D11EB1" w:rsidRPr="00455D47" w:rsidRDefault="00D11EB1" w:rsidP="00596E7F">
          <w:pPr>
            <w:pStyle w:val="Sidhuvudledtext"/>
            <w:rPr>
              <w:rStyle w:val="Sidnummer"/>
            </w:rPr>
          </w:pPr>
          <w:r>
            <w:rPr>
              <w:rStyle w:val="Sidnummer"/>
            </w:rPr>
            <w:t>Sida</w:t>
          </w:r>
        </w:p>
        <w:p w:rsidR="00D11EB1" w:rsidRPr="00455D47" w:rsidRDefault="00D11EB1"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3</w:t>
          </w:r>
          <w:r w:rsidRPr="00455D47">
            <w:rPr>
              <w:rStyle w:val="Sidnummer"/>
            </w:rPr>
            <w:fldChar w:fldCharType="end"/>
          </w:r>
          <w:r w:rsidRPr="00455D47">
            <w:rPr>
              <w:rStyle w:val="Sidnummer"/>
            </w:rPr>
            <w:t>)</w:t>
          </w:r>
        </w:p>
      </w:tc>
    </w:tr>
    <w:tr w:rsidR="00D11EB1" w:rsidRPr="00455D47" w:rsidTr="008B09F1">
      <w:trPr>
        <w:cantSplit/>
        <w:trHeight w:val="480"/>
      </w:trPr>
      <w:tc>
        <w:tcPr>
          <w:tcW w:w="5216" w:type="dxa"/>
          <w:vMerge/>
        </w:tcPr>
        <w:p w:rsidR="00D11EB1" w:rsidRPr="00455D47" w:rsidRDefault="00D11EB1" w:rsidP="00A809D1">
          <w:pPr>
            <w:pStyle w:val="Tabellinnehll"/>
          </w:pPr>
        </w:p>
      </w:tc>
      <w:tc>
        <w:tcPr>
          <w:tcW w:w="2608" w:type="dxa"/>
          <w:vAlign w:val="bottom"/>
        </w:tcPr>
        <w:p w:rsidR="00D11EB1" w:rsidRDefault="00D11EB1" w:rsidP="00956F71">
          <w:pPr>
            <w:pStyle w:val="Sidhuvudledtext"/>
          </w:pPr>
          <w:r>
            <w:t>Sammanträdesdatum</w:t>
          </w:r>
        </w:p>
        <w:p w:rsidR="00D11EB1" w:rsidRPr="00455D47" w:rsidRDefault="00D11EB1" w:rsidP="00596E7F">
          <w:pPr>
            <w:pStyle w:val="Sidhuvud"/>
          </w:pPr>
          <w:r>
            <w:t>2018-12-10</w:t>
          </w:r>
        </w:p>
      </w:tc>
      <w:tc>
        <w:tcPr>
          <w:tcW w:w="2608" w:type="dxa"/>
          <w:gridSpan w:val="2"/>
          <w:vAlign w:val="bottom"/>
        </w:tcPr>
        <w:p w:rsidR="00D11EB1" w:rsidRPr="00455D47" w:rsidRDefault="00D11EB1" w:rsidP="00A809D1">
          <w:pPr>
            <w:pStyle w:val="Sidhuvudledtext"/>
          </w:pPr>
        </w:p>
        <w:p w:rsidR="00D11EB1" w:rsidRPr="00455D47" w:rsidRDefault="00D11EB1" w:rsidP="003E2D3E">
          <w:pPr>
            <w:pStyle w:val="Sidhuvud"/>
          </w:pPr>
        </w:p>
      </w:tc>
    </w:tr>
    <w:tr w:rsidR="00D11EB1" w:rsidRPr="00455D47" w:rsidTr="008B09F1">
      <w:trPr>
        <w:cantSplit/>
        <w:trHeight w:val="480"/>
      </w:trPr>
      <w:tc>
        <w:tcPr>
          <w:tcW w:w="5216" w:type="dxa"/>
          <w:vMerge/>
          <w:vAlign w:val="bottom"/>
        </w:tcPr>
        <w:p w:rsidR="00D11EB1" w:rsidRPr="00455D47" w:rsidRDefault="00D11EB1" w:rsidP="00A809D1">
          <w:pPr>
            <w:pStyle w:val="Sidhuvud"/>
          </w:pPr>
        </w:p>
      </w:tc>
      <w:tc>
        <w:tcPr>
          <w:tcW w:w="2608" w:type="dxa"/>
          <w:vAlign w:val="bottom"/>
        </w:tcPr>
        <w:p w:rsidR="00D11EB1" w:rsidRPr="00455D47" w:rsidRDefault="00D11EB1" w:rsidP="00A809D1">
          <w:pPr>
            <w:pStyle w:val="Sidhuvud"/>
          </w:pPr>
        </w:p>
      </w:tc>
      <w:tc>
        <w:tcPr>
          <w:tcW w:w="2608" w:type="dxa"/>
          <w:gridSpan w:val="2"/>
          <w:vAlign w:val="bottom"/>
        </w:tcPr>
        <w:p w:rsidR="00D11EB1" w:rsidRPr="00455D47" w:rsidRDefault="00D11EB1" w:rsidP="00A809D1">
          <w:pPr>
            <w:pStyle w:val="Sidhuvud"/>
          </w:pPr>
        </w:p>
      </w:tc>
    </w:tr>
  </w:tbl>
  <w:p w:rsidR="00D11EB1" w:rsidRPr="00455D47" w:rsidRDefault="00D11EB1" w:rsidP="004D7F8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EB1" w:rsidRDefault="00D11EB1">
    <w:pPr>
      <w:pStyle w:val="Sidhuvud"/>
      <w:spacing w:after="6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D11EB1" w:rsidRPr="00455D47" w:rsidTr="004A48AB">
      <w:trPr>
        <w:cantSplit/>
        <w:trHeight w:val="435"/>
      </w:trPr>
      <w:tc>
        <w:tcPr>
          <w:tcW w:w="5216" w:type="dxa"/>
          <w:vMerge w:val="restart"/>
        </w:tcPr>
        <w:p w:rsidR="00D11EB1" w:rsidRPr="00592D4E" w:rsidRDefault="00ED1C28" w:rsidP="000A1532">
          <w:pPr>
            <w:pStyle w:val="Sidhuvud"/>
            <w:spacing w:after="240"/>
          </w:pPr>
          <w:r>
            <w:rPr>
              <w:noProof/>
            </w:rPr>
            <w:drawing>
              <wp:inline distT="0" distB="0" distL="0" distR="0">
                <wp:extent cx="1798320" cy="731520"/>
                <wp:effectExtent l="0" t="0" r="0" b="0"/>
                <wp:docPr id="2" name="Bild 2" descr="Logotyp Karlsborg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 Karlsborgs kommun"/>
                        <pic:cNvPicPr>
                          <a:picLocks noChangeAspect="1" noChangeArrowheads="1"/>
                        </pic:cNvPicPr>
                      </pic:nvPicPr>
                      <pic:blipFill>
                        <a:blip r:embed="rId1">
                          <a:extLst>
                            <a:ext uri="{28A0092B-C50C-407E-A947-70E740481C1C}">
                              <a14:useLocalDpi xmlns:a14="http://schemas.microsoft.com/office/drawing/2010/main" val="0"/>
                            </a:ext>
                          </a:extLst>
                        </a:blip>
                        <a:srcRect b="-496"/>
                        <a:stretch>
                          <a:fillRect/>
                        </a:stretch>
                      </pic:blipFill>
                      <pic:spPr bwMode="auto">
                        <a:xfrm>
                          <a:off x="0" y="0"/>
                          <a:ext cx="1798320" cy="731520"/>
                        </a:xfrm>
                        <a:prstGeom prst="rect">
                          <a:avLst/>
                        </a:prstGeom>
                        <a:noFill/>
                        <a:ln>
                          <a:noFill/>
                        </a:ln>
                      </pic:spPr>
                    </pic:pic>
                  </a:graphicData>
                </a:graphic>
              </wp:inline>
            </w:drawing>
          </w:r>
        </w:p>
        <w:p w:rsidR="00D11EB1" w:rsidRPr="00455D47" w:rsidRDefault="00D11EB1" w:rsidP="006F12EF">
          <w:pPr>
            <w:pStyle w:val="Sidhuvud"/>
            <w:rPr>
              <w:b/>
              <w:bCs/>
            </w:rPr>
          </w:pPr>
          <w:r>
            <w:t>Rådet för funktionshinderfrågor</w:t>
          </w:r>
        </w:p>
      </w:tc>
      <w:tc>
        <w:tcPr>
          <w:tcW w:w="3912" w:type="dxa"/>
          <w:gridSpan w:val="2"/>
          <w:vAlign w:val="bottom"/>
        </w:tcPr>
        <w:p w:rsidR="00D11EB1" w:rsidRPr="00455D47" w:rsidRDefault="00D11EB1" w:rsidP="00A809D1">
          <w:pPr>
            <w:pStyle w:val="Sidhuvud"/>
            <w:rPr>
              <w:b/>
              <w:bCs/>
            </w:rPr>
          </w:pPr>
          <w:r>
            <w:rPr>
              <w:b/>
              <w:bCs/>
            </w:rPr>
            <w:t>SAMMANTRÄDESPROTOKOLL</w:t>
          </w:r>
        </w:p>
      </w:tc>
      <w:tc>
        <w:tcPr>
          <w:tcW w:w="1304" w:type="dxa"/>
          <w:vAlign w:val="bottom"/>
        </w:tcPr>
        <w:p w:rsidR="00D11EB1" w:rsidRPr="00455D47" w:rsidRDefault="00D11EB1" w:rsidP="00596E7F">
          <w:pPr>
            <w:pStyle w:val="Sidhuvudledtext"/>
            <w:rPr>
              <w:rStyle w:val="Sidnummer"/>
            </w:rPr>
          </w:pPr>
          <w:r>
            <w:rPr>
              <w:rStyle w:val="Sidnummer"/>
            </w:rPr>
            <w:t>Sida</w:t>
          </w:r>
        </w:p>
        <w:p w:rsidR="00D11EB1" w:rsidRPr="00455D47" w:rsidRDefault="00D11EB1"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Pr>
              <w:rStyle w:val="Sidnummer"/>
              <w:noProof/>
            </w:rPr>
            <w:t>3</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Pr>
              <w:rStyle w:val="Sidnummer"/>
              <w:noProof/>
            </w:rPr>
            <w:t>3</w:t>
          </w:r>
          <w:r w:rsidRPr="00455D47">
            <w:rPr>
              <w:rStyle w:val="Sidnummer"/>
            </w:rPr>
            <w:fldChar w:fldCharType="end"/>
          </w:r>
          <w:r w:rsidRPr="00455D47">
            <w:rPr>
              <w:rStyle w:val="Sidnummer"/>
            </w:rPr>
            <w:t>)</w:t>
          </w:r>
        </w:p>
      </w:tc>
    </w:tr>
    <w:tr w:rsidR="00D11EB1" w:rsidRPr="00455D47" w:rsidTr="004A48AB">
      <w:trPr>
        <w:cantSplit/>
        <w:trHeight w:val="480"/>
      </w:trPr>
      <w:tc>
        <w:tcPr>
          <w:tcW w:w="5216" w:type="dxa"/>
          <w:vMerge/>
        </w:tcPr>
        <w:p w:rsidR="00D11EB1" w:rsidRPr="00455D47" w:rsidRDefault="00D11EB1" w:rsidP="00A809D1">
          <w:pPr>
            <w:pStyle w:val="Tabellinnehll"/>
          </w:pPr>
        </w:p>
      </w:tc>
      <w:tc>
        <w:tcPr>
          <w:tcW w:w="2608" w:type="dxa"/>
          <w:vAlign w:val="bottom"/>
        </w:tcPr>
        <w:p w:rsidR="00D11EB1" w:rsidRDefault="00D11EB1" w:rsidP="00956F71">
          <w:pPr>
            <w:pStyle w:val="Sidhuvudledtext"/>
          </w:pPr>
          <w:r>
            <w:t>Sammanträdesdatum</w:t>
          </w:r>
        </w:p>
        <w:p w:rsidR="00D11EB1" w:rsidRPr="00455D47" w:rsidRDefault="00D11EB1" w:rsidP="00596E7F">
          <w:pPr>
            <w:pStyle w:val="Sidhuvud"/>
          </w:pPr>
          <w:r>
            <w:t>2018-12-10</w:t>
          </w:r>
        </w:p>
      </w:tc>
      <w:tc>
        <w:tcPr>
          <w:tcW w:w="2608" w:type="dxa"/>
          <w:gridSpan w:val="2"/>
          <w:vAlign w:val="bottom"/>
        </w:tcPr>
        <w:p w:rsidR="00D11EB1" w:rsidRPr="00455D47" w:rsidRDefault="00D11EB1" w:rsidP="00A809D1">
          <w:pPr>
            <w:pStyle w:val="Sidhuvudledtext"/>
          </w:pPr>
        </w:p>
        <w:p w:rsidR="00D11EB1" w:rsidRPr="00455D47" w:rsidRDefault="00D11EB1" w:rsidP="003E2D3E">
          <w:pPr>
            <w:pStyle w:val="Sidhuvud"/>
          </w:pPr>
        </w:p>
      </w:tc>
    </w:tr>
    <w:tr w:rsidR="00D11EB1" w:rsidRPr="00455D47" w:rsidTr="004A48AB">
      <w:trPr>
        <w:cantSplit/>
        <w:trHeight w:val="480"/>
      </w:trPr>
      <w:tc>
        <w:tcPr>
          <w:tcW w:w="5216" w:type="dxa"/>
          <w:vMerge/>
          <w:vAlign w:val="bottom"/>
        </w:tcPr>
        <w:p w:rsidR="00D11EB1" w:rsidRPr="00455D47" w:rsidRDefault="00D11EB1" w:rsidP="00A809D1">
          <w:pPr>
            <w:pStyle w:val="Sidhuvud"/>
          </w:pPr>
        </w:p>
      </w:tc>
      <w:tc>
        <w:tcPr>
          <w:tcW w:w="2608" w:type="dxa"/>
          <w:vAlign w:val="bottom"/>
        </w:tcPr>
        <w:p w:rsidR="00D11EB1" w:rsidRPr="00455D47" w:rsidRDefault="00D11EB1" w:rsidP="00A809D1">
          <w:pPr>
            <w:pStyle w:val="Sidhuvud"/>
          </w:pPr>
        </w:p>
      </w:tc>
      <w:tc>
        <w:tcPr>
          <w:tcW w:w="2608" w:type="dxa"/>
          <w:gridSpan w:val="2"/>
          <w:vAlign w:val="bottom"/>
        </w:tcPr>
        <w:p w:rsidR="00D11EB1" w:rsidRPr="00455D47" w:rsidRDefault="00D11EB1" w:rsidP="00A809D1">
          <w:pPr>
            <w:pStyle w:val="Sidhuvud"/>
          </w:pPr>
        </w:p>
      </w:tc>
    </w:tr>
  </w:tbl>
  <w:p w:rsidR="00D11EB1" w:rsidRPr="00455D47" w:rsidRDefault="00D11EB1" w:rsidP="004A48AB">
    <w:pPr>
      <w:pStyle w:val="Sidhuvud"/>
      <w:spacing w:after="720"/>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anvandare.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Kommunledningsförvaltningen"/>
    <w:docVar w:name="anvandare_txt_Epost" w:val="isabel.nielsen@karlsborg.se"/>
    <w:docVar w:name="anvandare_txt_Fritext1" w:val="Sekreterare"/>
    <w:docVar w:name="anvandare_txt_Fritext2" w:val="Kommunledningsförvaltningen"/>
    <w:docVar w:name="anvandare_txt_Namn" w:val="Isabel Nielsen"/>
    <w:docVar w:name="anvandare_txt_Profil" w:val="SYSADM"/>
    <w:docVar w:name="anvandare_txt_Sign" w:val="KBGISNI1225"/>
    <w:docVar w:name="anvandare_txt_Telnr" w:val="050517254"/>
    <w:docVar w:name="Datum" w:val="2018-12-10"/>
    <w:docVar w:name="Dokument under redigering" w:val="1"/>
    <w:docVar w:name="DokumentArkiv_DokId" w:val="36868"/>
    <w:docVar w:name="DokumentArkiv_DokTyp" w:val="A"/>
    <w:docVar w:name="DokumentArkiv_FamId" w:val="51524"/>
    <w:docVar w:name="DokumentArkiv_FileName" w:val="Protokoll Övrig.docx"/>
    <w:docVar w:name="DokumentArkiv_guid" w:val="8672adfa-2f37-4cd0-bcc6-3bb790c91952"/>
    <w:docVar w:name="DokumentArkiv_instans" w:val="4"/>
    <w:docVar w:name="DokumentArkiv_moteCheckOut" w:val="N"/>
    <w:docVar w:name="DokumentArkiv_moteDate" w:val="2018-12-10"/>
    <w:docVar w:name="DokumentArkiv_moteDocType" w:val="Protokoll"/>
    <w:docVar w:name="DokumentArkiv_OrigPath" w:val="C:\Users\KBGANSA0127\AppData\Local\Microsoft\Windows\Temporary Internet Files\Content.IE5\D70K5DSL"/>
    <w:docVar w:name="Instans" w:val="Rådet för funktionshinderfrågor"/>
    <w:docVar w:name="Logga ut" w:val="1"/>
    <w:docVar w:name="mailmerge" w:val="true"/>
    <w:docVar w:name="MallTyp" w:val="Protokoll"/>
    <w:docVar w:name="Mina dokument" w:val="1"/>
    <w:docVar w:name="Ordförande" w:val="Ingvar Kärrsmyr"/>
    <w:docVar w:name="Paragrafer" w:val="§§ 89-101"/>
    <w:docVar w:name="Plats" w:val="Sessionssalen kommunhuset Karlsborg"/>
    <w:docVar w:name="Publicera dokument" w:val="1"/>
    <w:docVar w:name="Redigera dokument" w:val="0"/>
    <w:docVar w:name="Senaste dokument" w:val="1"/>
    <w:docVar w:name="Skapa protokollsutdrag" w:val="1"/>
    <w:docVar w:name="Skapa sammansatt dokument" w:val="1"/>
    <w:docVar w:name="Spara som nytt" w:val="0"/>
    <w:docVar w:name="Spara till dokumentarkiv" w:val="0"/>
    <w:docVar w:name="Spara till mapp" w:val="1"/>
    <w:docVar w:name="Spara till möte" w:val="0"/>
    <w:docVar w:name="Sök dokument" w:val="1"/>
    <w:docVar w:name="Tid" w:val="13:00"/>
  </w:docVars>
  <w:rsids>
    <w:rsidRoot w:val="00D11EB1"/>
    <w:rsid w:val="00001FA0"/>
    <w:rsid w:val="0000668D"/>
    <w:rsid w:val="00011A70"/>
    <w:rsid w:val="0001267C"/>
    <w:rsid w:val="000212F4"/>
    <w:rsid w:val="00026BE4"/>
    <w:rsid w:val="00031AA4"/>
    <w:rsid w:val="0003420C"/>
    <w:rsid w:val="000506E4"/>
    <w:rsid w:val="00052F3A"/>
    <w:rsid w:val="00064B9C"/>
    <w:rsid w:val="0006640F"/>
    <w:rsid w:val="00076599"/>
    <w:rsid w:val="00087E34"/>
    <w:rsid w:val="00093C31"/>
    <w:rsid w:val="000964D0"/>
    <w:rsid w:val="000A0A11"/>
    <w:rsid w:val="000A1532"/>
    <w:rsid w:val="000A1674"/>
    <w:rsid w:val="000A45FE"/>
    <w:rsid w:val="000B2A69"/>
    <w:rsid w:val="000B5604"/>
    <w:rsid w:val="000C1206"/>
    <w:rsid w:val="000C1ADE"/>
    <w:rsid w:val="000C3246"/>
    <w:rsid w:val="000C7314"/>
    <w:rsid w:val="000D2361"/>
    <w:rsid w:val="000D6103"/>
    <w:rsid w:val="000E01B8"/>
    <w:rsid w:val="000E3418"/>
    <w:rsid w:val="000E5F8F"/>
    <w:rsid w:val="000F0C2E"/>
    <w:rsid w:val="000F3E65"/>
    <w:rsid w:val="000F6F9C"/>
    <w:rsid w:val="00106A68"/>
    <w:rsid w:val="00110C62"/>
    <w:rsid w:val="001222B4"/>
    <w:rsid w:val="00123A91"/>
    <w:rsid w:val="00123D8C"/>
    <w:rsid w:val="00130494"/>
    <w:rsid w:val="00131C40"/>
    <w:rsid w:val="00136EC9"/>
    <w:rsid w:val="0014562F"/>
    <w:rsid w:val="0014614A"/>
    <w:rsid w:val="001536A4"/>
    <w:rsid w:val="00163116"/>
    <w:rsid w:val="00171AB0"/>
    <w:rsid w:val="0017402F"/>
    <w:rsid w:val="00175282"/>
    <w:rsid w:val="00185699"/>
    <w:rsid w:val="001B3AB6"/>
    <w:rsid w:val="001B3CB5"/>
    <w:rsid w:val="001B6ED0"/>
    <w:rsid w:val="001C0580"/>
    <w:rsid w:val="001C2329"/>
    <w:rsid w:val="001C4B34"/>
    <w:rsid w:val="001D022E"/>
    <w:rsid w:val="001D1063"/>
    <w:rsid w:val="001D3012"/>
    <w:rsid w:val="001E341F"/>
    <w:rsid w:val="001E44D4"/>
    <w:rsid w:val="001E7ECB"/>
    <w:rsid w:val="001F38AC"/>
    <w:rsid w:val="001F39C9"/>
    <w:rsid w:val="001F4FA4"/>
    <w:rsid w:val="001F6496"/>
    <w:rsid w:val="00202378"/>
    <w:rsid w:val="002047AF"/>
    <w:rsid w:val="00214938"/>
    <w:rsid w:val="00220DD9"/>
    <w:rsid w:val="0023206D"/>
    <w:rsid w:val="00234688"/>
    <w:rsid w:val="00236294"/>
    <w:rsid w:val="00256F49"/>
    <w:rsid w:val="0026465F"/>
    <w:rsid w:val="00276B83"/>
    <w:rsid w:val="00281CB8"/>
    <w:rsid w:val="002973E2"/>
    <w:rsid w:val="0029758C"/>
    <w:rsid w:val="00297EBF"/>
    <w:rsid w:val="002A2DD0"/>
    <w:rsid w:val="002A419D"/>
    <w:rsid w:val="002A4E6A"/>
    <w:rsid w:val="002A730E"/>
    <w:rsid w:val="002B325B"/>
    <w:rsid w:val="002B3D57"/>
    <w:rsid w:val="002B70B9"/>
    <w:rsid w:val="002C0510"/>
    <w:rsid w:val="002C097A"/>
    <w:rsid w:val="002C119F"/>
    <w:rsid w:val="002D045C"/>
    <w:rsid w:val="002D39A6"/>
    <w:rsid w:val="002D6C98"/>
    <w:rsid w:val="002E3C4B"/>
    <w:rsid w:val="003118E4"/>
    <w:rsid w:val="003238C1"/>
    <w:rsid w:val="0033586C"/>
    <w:rsid w:val="00344E7D"/>
    <w:rsid w:val="00346EDA"/>
    <w:rsid w:val="003501B3"/>
    <w:rsid w:val="003540D2"/>
    <w:rsid w:val="003549AD"/>
    <w:rsid w:val="00371C84"/>
    <w:rsid w:val="0039336C"/>
    <w:rsid w:val="00394909"/>
    <w:rsid w:val="00397E3B"/>
    <w:rsid w:val="003A2B6D"/>
    <w:rsid w:val="003B2652"/>
    <w:rsid w:val="003D2A92"/>
    <w:rsid w:val="003E2D3E"/>
    <w:rsid w:val="003F0913"/>
    <w:rsid w:val="003F0BB5"/>
    <w:rsid w:val="003F12A8"/>
    <w:rsid w:val="003F1A8D"/>
    <w:rsid w:val="003F3640"/>
    <w:rsid w:val="003F3C8A"/>
    <w:rsid w:val="004011B0"/>
    <w:rsid w:val="00407D68"/>
    <w:rsid w:val="00411726"/>
    <w:rsid w:val="0041285F"/>
    <w:rsid w:val="004135B0"/>
    <w:rsid w:val="004154B9"/>
    <w:rsid w:val="00415DEA"/>
    <w:rsid w:val="00427F06"/>
    <w:rsid w:val="0043507C"/>
    <w:rsid w:val="00440211"/>
    <w:rsid w:val="004463B8"/>
    <w:rsid w:val="0045560D"/>
    <w:rsid w:val="00455D47"/>
    <w:rsid w:val="00460FF0"/>
    <w:rsid w:val="00465A1D"/>
    <w:rsid w:val="0046770F"/>
    <w:rsid w:val="0047303E"/>
    <w:rsid w:val="00480242"/>
    <w:rsid w:val="00484CE8"/>
    <w:rsid w:val="00494D7A"/>
    <w:rsid w:val="0049563A"/>
    <w:rsid w:val="004A48AB"/>
    <w:rsid w:val="004B44D7"/>
    <w:rsid w:val="004B7541"/>
    <w:rsid w:val="004C393D"/>
    <w:rsid w:val="004C3C6E"/>
    <w:rsid w:val="004C4C21"/>
    <w:rsid w:val="004C5877"/>
    <w:rsid w:val="004C6A98"/>
    <w:rsid w:val="004C73BC"/>
    <w:rsid w:val="004D0EFC"/>
    <w:rsid w:val="004D3561"/>
    <w:rsid w:val="004D4F4D"/>
    <w:rsid w:val="004D5CAD"/>
    <w:rsid w:val="004D7F84"/>
    <w:rsid w:val="004F1C65"/>
    <w:rsid w:val="004F366D"/>
    <w:rsid w:val="004F3F16"/>
    <w:rsid w:val="004F417C"/>
    <w:rsid w:val="004F507B"/>
    <w:rsid w:val="004F7966"/>
    <w:rsid w:val="00505345"/>
    <w:rsid w:val="00506FE3"/>
    <w:rsid w:val="00507907"/>
    <w:rsid w:val="00510995"/>
    <w:rsid w:val="0051273C"/>
    <w:rsid w:val="005139F9"/>
    <w:rsid w:val="00514642"/>
    <w:rsid w:val="00525FB6"/>
    <w:rsid w:val="00537AA3"/>
    <w:rsid w:val="00541CA7"/>
    <w:rsid w:val="005433DD"/>
    <w:rsid w:val="0055049B"/>
    <w:rsid w:val="005521FA"/>
    <w:rsid w:val="00554674"/>
    <w:rsid w:val="00571253"/>
    <w:rsid w:val="00571B50"/>
    <w:rsid w:val="00583B66"/>
    <w:rsid w:val="00585638"/>
    <w:rsid w:val="00592631"/>
    <w:rsid w:val="00596E7F"/>
    <w:rsid w:val="005A5C3C"/>
    <w:rsid w:val="005A687F"/>
    <w:rsid w:val="005B2813"/>
    <w:rsid w:val="005C13EA"/>
    <w:rsid w:val="005C54DF"/>
    <w:rsid w:val="005C61EF"/>
    <w:rsid w:val="005D303C"/>
    <w:rsid w:val="005E36EF"/>
    <w:rsid w:val="005E526A"/>
    <w:rsid w:val="005F6EC5"/>
    <w:rsid w:val="00600394"/>
    <w:rsid w:val="00605CA7"/>
    <w:rsid w:val="0061468A"/>
    <w:rsid w:val="00625F8F"/>
    <w:rsid w:val="00627613"/>
    <w:rsid w:val="00630BDE"/>
    <w:rsid w:val="00630D8C"/>
    <w:rsid w:val="0063154F"/>
    <w:rsid w:val="00631D87"/>
    <w:rsid w:val="00633B9B"/>
    <w:rsid w:val="00634598"/>
    <w:rsid w:val="006366D4"/>
    <w:rsid w:val="006445C7"/>
    <w:rsid w:val="006606C2"/>
    <w:rsid w:val="00660CDE"/>
    <w:rsid w:val="0066565D"/>
    <w:rsid w:val="0067427D"/>
    <w:rsid w:val="00677003"/>
    <w:rsid w:val="00691FF5"/>
    <w:rsid w:val="00694625"/>
    <w:rsid w:val="00695B07"/>
    <w:rsid w:val="006A28BB"/>
    <w:rsid w:val="006A46B9"/>
    <w:rsid w:val="006B35A2"/>
    <w:rsid w:val="006B572E"/>
    <w:rsid w:val="006C267F"/>
    <w:rsid w:val="006E59D0"/>
    <w:rsid w:val="006E64F7"/>
    <w:rsid w:val="006E75F2"/>
    <w:rsid w:val="006F12EF"/>
    <w:rsid w:val="006F325B"/>
    <w:rsid w:val="006F7D0A"/>
    <w:rsid w:val="00704776"/>
    <w:rsid w:val="00711DCC"/>
    <w:rsid w:val="007130B5"/>
    <w:rsid w:val="00715C49"/>
    <w:rsid w:val="00720116"/>
    <w:rsid w:val="00724E6B"/>
    <w:rsid w:val="00725415"/>
    <w:rsid w:val="007315F6"/>
    <w:rsid w:val="00732D35"/>
    <w:rsid w:val="00765E21"/>
    <w:rsid w:val="00765FB3"/>
    <w:rsid w:val="007671DF"/>
    <w:rsid w:val="00767338"/>
    <w:rsid w:val="00773A63"/>
    <w:rsid w:val="0077780B"/>
    <w:rsid w:val="00777F16"/>
    <w:rsid w:val="0078097E"/>
    <w:rsid w:val="00783E4E"/>
    <w:rsid w:val="007853E9"/>
    <w:rsid w:val="007917DB"/>
    <w:rsid w:val="00793510"/>
    <w:rsid w:val="007970E2"/>
    <w:rsid w:val="007A02BE"/>
    <w:rsid w:val="007A03CE"/>
    <w:rsid w:val="007C139C"/>
    <w:rsid w:val="007C4C31"/>
    <w:rsid w:val="007C7FCD"/>
    <w:rsid w:val="007D2181"/>
    <w:rsid w:val="007D6B7A"/>
    <w:rsid w:val="007E0443"/>
    <w:rsid w:val="007F6431"/>
    <w:rsid w:val="007F6638"/>
    <w:rsid w:val="008152ED"/>
    <w:rsid w:val="00815802"/>
    <w:rsid w:val="00823C5E"/>
    <w:rsid w:val="00824272"/>
    <w:rsid w:val="00827B29"/>
    <w:rsid w:val="00842A55"/>
    <w:rsid w:val="008442D2"/>
    <w:rsid w:val="00844C90"/>
    <w:rsid w:val="00845BDA"/>
    <w:rsid w:val="008519B6"/>
    <w:rsid w:val="00863FD4"/>
    <w:rsid w:val="00871915"/>
    <w:rsid w:val="00873107"/>
    <w:rsid w:val="00873814"/>
    <w:rsid w:val="008754CB"/>
    <w:rsid w:val="00875F2B"/>
    <w:rsid w:val="008761FD"/>
    <w:rsid w:val="0088277C"/>
    <w:rsid w:val="0089052A"/>
    <w:rsid w:val="0089676F"/>
    <w:rsid w:val="008A0A31"/>
    <w:rsid w:val="008A2B2E"/>
    <w:rsid w:val="008B0579"/>
    <w:rsid w:val="008B09F1"/>
    <w:rsid w:val="008C0329"/>
    <w:rsid w:val="008C1C53"/>
    <w:rsid w:val="008C26B6"/>
    <w:rsid w:val="008C478E"/>
    <w:rsid w:val="008E6556"/>
    <w:rsid w:val="008F0BCA"/>
    <w:rsid w:val="008F2FE4"/>
    <w:rsid w:val="008F6D51"/>
    <w:rsid w:val="00901064"/>
    <w:rsid w:val="009017A5"/>
    <w:rsid w:val="00924930"/>
    <w:rsid w:val="009334E9"/>
    <w:rsid w:val="009345D0"/>
    <w:rsid w:val="009379BD"/>
    <w:rsid w:val="00952676"/>
    <w:rsid w:val="00953439"/>
    <w:rsid w:val="00953EC6"/>
    <w:rsid w:val="00956F71"/>
    <w:rsid w:val="00962343"/>
    <w:rsid w:val="00965AA3"/>
    <w:rsid w:val="00965DEC"/>
    <w:rsid w:val="00967A5D"/>
    <w:rsid w:val="00970EE6"/>
    <w:rsid w:val="00973787"/>
    <w:rsid w:val="009760C6"/>
    <w:rsid w:val="00977408"/>
    <w:rsid w:val="009921A9"/>
    <w:rsid w:val="009A2D4D"/>
    <w:rsid w:val="009C1D20"/>
    <w:rsid w:val="009C2D96"/>
    <w:rsid w:val="009C5D01"/>
    <w:rsid w:val="009D6295"/>
    <w:rsid w:val="009D6CC6"/>
    <w:rsid w:val="009E4116"/>
    <w:rsid w:val="009E7591"/>
    <w:rsid w:val="009F4DA3"/>
    <w:rsid w:val="00A066E7"/>
    <w:rsid w:val="00A22991"/>
    <w:rsid w:val="00A32B13"/>
    <w:rsid w:val="00A358C9"/>
    <w:rsid w:val="00A424CF"/>
    <w:rsid w:val="00A42BCD"/>
    <w:rsid w:val="00A7050A"/>
    <w:rsid w:val="00A71836"/>
    <w:rsid w:val="00A72C46"/>
    <w:rsid w:val="00A74767"/>
    <w:rsid w:val="00A808A9"/>
    <w:rsid w:val="00A809D1"/>
    <w:rsid w:val="00A83D5E"/>
    <w:rsid w:val="00A920CF"/>
    <w:rsid w:val="00A95569"/>
    <w:rsid w:val="00AA0892"/>
    <w:rsid w:val="00AA466D"/>
    <w:rsid w:val="00AA6316"/>
    <w:rsid w:val="00AB04FC"/>
    <w:rsid w:val="00AB1BFF"/>
    <w:rsid w:val="00AB4C0F"/>
    <w:rsid w:val="00AC0DDD"/>
    <w:rsid w:val="00AD2E99"/>
    <w:rsid w:val="00AF305F"/>
    <w:rsid w:val="00AF30F0"/>
    <w:rsid w:val="00AF418A"/>
    <w:rsid w:val="00AF72C0"/>
    <w:rsid w:val="00AF7355"/>
    <w:rsid w:val="00B00D68"/>
    <w:rsid w:val="00B029B2"/>
    <w:rsid w:val="00B03CBD"/>
    <w:rsid w:val="00B12421"/>
    <w:rsid w:val="00B13F79"/>
    <w:rsid w:val="00B2537A"/>
    <w:rsid w:val="00B2555A"/>
    <w:rsid w:val="00B25669"/>
    <w:rsid w:val="00B3352F"/>
    <w:rsid w:val="00B45B2A"/>
    <w:rsid w:val="00B46670"/>
    <w:rsid w:val="00B50637"/>
    <w:rsid w:val="00B5129B"/>
    <w:rsid w:val="00B53F78"/>
    <w:rsid w:val="00B60454"/>
    <w:rsid w:val="00B623C1"/>
    <w:rsid w:val="00B6775D"/>
    <w:rsid w:val="00B71C1B"/>
    <w:rsid w:val="00B71FBC"/>
    <w:rsid w:val="00B908B7"/>
    <w:rsid w:val="00B96C79"/>
    <w:rsid w:val="00B97DB4"/>
    <w:rsid w:val="00BA7E19"/>
    <w:rsid w:val="00BB049A"/>
    <w:rsid w:val="00BB08AF"/>
    <w:rsid w:val="00BB55C1"/>
    <w:rsid w:val="00BB613E"/>
    <w:rsid w:val="00BB650F"/>
    <w:rsid w:val="00BC70E9"/>
    <w:rsid w:val="00BD0608"/>
    <w:rsid w:val="00BD1419"/>
    <w:rsid w:val="00BD6B3F"/>
    <w:rsid w:val="00BD7E0D"/>
    <w:rsid w:val="00C031C1"/>
    <w:rsid w:val="00C107DD"/>
    <w:rsid w:val="00C213EC"/>
    <w:rsid w:val="00C3069F"/>
    <w:rsid w:val="00C34AAA"/>
    <w:rsid w:val="00C439AD"/>
    <w:rsid w:val="00C45E7A"/>
    <w:rsid w:val="00C50AFC"/>
    <w:rsid w:val="00C53C6C"/>
    <w:rsid w:val="00C57010"/>
    <w:rsid w:val="00C64C83"/>
    <w:rsid w:val="00C7363E"/>
    <w:rsid w:val="00C74EBA"/>
    <w:rsid w:val="00C82DA9"/>
    <w:rsid w:val="00C83027"/>
    <w:rsid w:val="00C83719"/>
    <w:rsid w:val="00C967E5"/>
    <w:rsid w:val="00CA1189"/>
    <w:rsid w:val="00CA38F3"/>
    <w:rsid w:val="00CC329D"/>
    <w:rsid w:val="00CD1FBB"/>
    <w:rsid w:val="00CD3853"/>
    <w:rsid w:val="00CD51DC"/>
    <w:rsid w:val="00CE096C"/>
    <w:rsid w:val="00CE16DA"/>
    <w:rsid w:val="00CE43A1"/>
    <w:rsid w:val="00D04206"/>
    <w:rsid w:val="00D11EB1"/>
    <w:rsid w:val="00D14629"/>
    <w:rsid w:val="00D30807"/>
    <w:rsid w:val="00D325DA"/>
    <w:rsid w:val="00D33470"/>
    <w:rsid w:val="00D36CC7"/>
    <w:rsid w:val="00D41A7D"/>
    <w:rsid w:val="00D42FB6"/>
    <w:rsid w:val="00D43A29"/>
    <w:rsid w:val="00D50880"/>
    <w:rsid w:val="00D526A4"/>
    <w:rsid w:val="00D56159"/>
    <w:rsid w:val="00D62749"/>
    <w:rsid w:val="00D64C0A"/>
    <w:rsid w:val="00D67EA5"/>
    <w:rsid w:val="00D80234"/>
    <w:rsid w:val="00D812CB"/>
    <w:rsid w:val="00D8309D"/>
    <w:rsid w:val="00D8473E"/>
    <w:rsid w:val="00D8485E"/>
    <w:rsid w:val="00D865C2"/>
    <w:rsid w:val="00D90C5B"/>
    <w:rsid w:val="00DB17E1"/>
    <w:rsid w:val="00DB2BD0"/>
    <w:rsid w:val="00DB77F3"/>
    <w:rsid w:val="00DB7ED9"/>
    <w:rsid w:val="00DD1CA2"/>
    <w:rsid w:val="00DE2161"/>
    <w:rsid w:val="00DE6827"/>
    <w:rsid w:val="00DE7896"/>
    <w:rsid w:val="00DE7E75"/>
    <w:rsid w:val="00DF24C3"/>
    <w:rsid w:val="00DF6A33"/>
    <w:rsid w:val="00E00DB8"/>
    <w:rsid w:val="00E040F6"/>
    <w:rsid w:val="00E04B59"/>
    <w:rsid w:val="00E06E43"/>
    <w:rsid w:val="00E1235E"/>
    <w:rsid w:val="00E2517E"/>
    <w:rsid w:val="00E257E1"/>
    <w:rsid w:val="00E32D6E"/>
    <w:rsid w:val="00E43DFD"/>
    <w:rsid w:val="00E56BE6"/>
    <w:rsid w:val="00E607BA"/>
    <w:rsid w:val="00E668A4"/>
    <w:rsid w:val="00E76DF1"/>
    <w:rsid w:val="00E804A5"/>
    <w:rsid w:val="00E806E4"/>
    <w:rsid w:val="00E80F40"/>
    <w:rsid w:val="00E85509"/>
    <w:rsid w:val="00E90179"/>
    <w:rsid w:val="00E90557"/>
    <w:rsid w:val="00E9330B"/>
    <w:rsid w:val="00E93A4E"/>
    <w:rsid w:val="00EB0E31"/>
    <w:rsid w:val="00EB10CF"/>
    <w:rsid w:val="00ED1C28"/>
    <w:rsid w:val="00ED373D"/>
    <w:rsid w:val="00ED74EC"/>
    <w:rsid w:val="00ED79EE"/>
    <w:rsid w:val="00EE26D2"/>
    <w:rsid w:val="00EE6425"/>
    <w:rsid w:val="00EF0213"/>
    <w:rsid w:val="00EF03C7"/>
    <w:rsid w:val="00EF3D0B"/>
    <w:rsid w:val="00F054C8"/>
    <w:rsid w:val="00F120AE"/>
    <w:rsid w:val="00F14998"/>
    <w:rsid w:val="00F155EC"/>
    <w:rsid w:val="00F15B7A"/>
    <w:rsid w:val="00F24340"/>
    <w:rsid w:val="00F257A0"/>
    <w:rsid w:val="00F34E78"/>
    <w:rsid w:val="00F3595F"/>
    <w:rsid w:val="00F47ACA"/>
    <w:rsid w:val="00F570E2"/>
    <w:rsid w:val="00F73175"/>
    <w:rsid w:val="00F7552B"/>
    <w:rsid w:val="00F90251"/>
    <w:rsid w:val="00F92623"/>
    <w:rsid w:val="00F93EAA"/>
    <w:rsid w:val="00FA4670"/>
    <w:rsid w:val="00FA4E60"/>
    <w:rsid w:val="00FA7E9A"/>
    <w:rsid w:val="00FB309B"/>
    <w:rsid w:val="00FB47B1"/>
    <w:rsid w:val="00FC06BD"/>
    <w:rsid w:val="00FC0B09"/>
    <w:rsid w:val="00FC4D1F"/>
    <w:rsid w:val="00FD7062"/>
    <w:rsid w:val="00FD7BE8"/>
    <w:rsid w:val="00FD7D56"/>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DD42EC"/>
  <w15:chartTrackingRefBased/>
  <w15:docId w15:val="{4DFCCC24-C22B-4327-9C33-0DE574D1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06C2"/>
    <w:rPr>
      <w:rFonts w:ascii="Garamond" w:hAnsi="Garamond"/>
      <w:sz w:val="24"/>
    </w:rPr>
  </w:style>
  <w:style w:type="paragraph" w:styleId="Rubrik1">
    <w:name w:val="heading 1"/>
    <w:basedOn w:val="Normal"/>
    <w:next w:val="Brdtext"/>
    <w:qFormat/>
    <w:rsid w:val="006C267F"/>
    <w:pPr>
      <w:keepNext/>
      <w:spacing w:before="480" w:after="120"/>
      <w:outlineLvl w:val="0"/>
    </w:pPr>
    <w:rPr>
      <w:b/>
      <w:sz w:val="32"/>
    </w:rPr>
  </w:style>
  <w:style w:type="paragraph" w:styleId="Rubrik2">
    <w:name w:val="heading 2"/>
    <w:basedOn w:val="Normal"/>
    <w:next w:val="Brdtext"/>
    <w:qFormat/>
    <w:rsid w:val="006C267F"/>
    <w:pPr>
      <w:keepNext/>
      <w:spacing w:before="120" w:after="60"/>
      <w:outlineLvl w:val="1"/>
    </w:pPr>
    <w:rPr>
      <w:b/>
    </w:rPr>
  </w:style>
  <w:style w:type="paragraph" w:styleId="Rubrik3">
    <w:name w:val="heading 3"/>
    <w:basedOn w:val="Normal"/>
    <w:next w:val="Brdtext"/>
    <w:qFormat/>
    <w:rsid w:val="002D6C98"/>
    <w:pPr>
      <w:keepNext/>
      <w:spacing w:before="120" w:after="60"/>
      <w:outlineLvl w:val="2"/>
    </w:pPr>
    <w:rPr>
      <w:b/>
    </w:rPr>
  </w:style>
  <w:style w:type="paragraph" w:styleId="Rubrik4">
    <w:name w:val="heading 4"/>
    <w:basedOn w:val="Normal"/>
    <w:next w:val="Brdtext"/>
    <w:qFormat/>
    <w:rsid w:val="002D6C98"/>
    <w:pPr>
      <w:keepNext/>
      <w:spacing w:before="120"/>
      <w:outlineLvl w:val="3"/>
    </w:pPr>
    <w:rPr>
      <w:i/>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qFormat/>
    <w:rsid w:val="006C267F"/>
    <w:pPr>
      <w:spacing w:after="120"/>
    </w:pPr>
  </w:style>
  <w:style w:type="paragraph" w:styleId="Sidfot">
    <w:name w:val="footer"/>
    <w:basedOn w:val="Normal"/>
    <w:link w:val="SidfotChar"/>
    <w:rsid w:val="002D6C98"/>
    <w:rPr>
      <w:sz w:val="16"/>
      <w:lang w:val="x-none" w:eastAsia="x-none"/>
    </w:rPr>
  </w:style>
  <w:style w:type="paragraph" w:styleId="Sidhuvud">
    <w:name w:val="header"/>
    <w:basedOn w:val="Normal"/>
    <w:rsid w:val="006C267F"/>
  </w:style>
  <w:style w:type="paragraph" w:customStyle="1" w:styleId="Tabellinnehll">
    <w:name w:val="Tabellinnehåll"/>
    <w:basedOn w:val="Normal"/>
    <w:qFormat/>
    <w:rsid w:val="006C267F"/>
    <w:rPr>
      <w:sz w:val="22"/>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sid w:val="00344E7D"/>
    <w:rPr>
      <w:b/>
    </w:rPr>
  </w:style>
  <w:style w:type="paragraph" w:styleId="Innehll1">
    <w:name w:val="toc 1"/>
    <w:basedOn w:val="Normal"/>
    <w:next w:val="Normal"/>
    <w:autoRedefine/>
    <w:uiPriority w:val="39"/>
    <w:rsid w:val="004135B0"/>
    <w:pPr>
      <w:tabs>
        <w:tab w:val="left" w:pos="624"/>
        <w:tab w:val="left" w:pos="1540"/>
        <w:tab w:val="right" w:pos="11340"/>
      </w:tabs>
    </w:pPr>
  </w:style>
  <w:style w:type="paragraph" w:styleId="Innehll2">
    <w:name w:val="toc 2"/>
    <w:basedOn w:val="Normal"/>
    <w:next w:val="Normal"/>
    <w:autoRedefine/>
    <w:uiPriority w:val="39"/>
    <w:rsid w:val="004135B0"/>
    <w:pPr>
      <w:tabs>
        <w:tab w:val="right" w:leader="dot" w:pos="8505"/>
      </w:tabs>
      <w:spacing w:after="120"/>
      <w:ind w:left="624"/>
    </w:pPr>
    <w:rPr>
      <w:sz w:val="22"/>
    </w:rPr>
  </w:style>
  <w:style w:type="paragraph" w:customStyle="1" w:styleId="Paragrafnummer">
    <w:name w:val="Paragrafnummer"/>
    <w:basedOn w:val="Normal"/>
    <w:next w:val="Rubrik1"/>
    <w:qFormat/>
    <w:rsid w:val="002D6C98"/>
    <w:pPr>
      <w:keepNext/>
      <w:pageBreakBefore/>
      <w:tabs>
        <w:tab w:val="left" w:pos="3912"/>
      </w:tabs>
      <w:spacing w:after="60"/>
    </w:pPr>
  </w:style>
  <w:style w:type="paragraph" w:customStyle="1" w:styleId="rendelista">
    <w:name w:val="Ärendelista"/>
    <w:basedOn w:val="Normal"/>
    <w:next w:val="Normal"/>
    <w:rsid w:val="002D6C98"/>
    <w:pPr>
      <w:spacing w:after="120"/>
    </w:pPr>
    <w:rPr>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2D6C98"/>
    <w:rPr>
      <w:rFonts w:ascii="Garamond" w:hAnsi="Garamond"/>
      <w:sz w:val="16"/>
      <w:lang w:val="x-none" w:eastAsia="x-none"/>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rendelista"/>
    <w:next w:val="Normal"/>
    <w:rsid w:val="003B2652"/>
    <w:pPr>
      <w:pageBreakBefore/>
      <w:ind w:left="-1304"/>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GISNI2548\Documents\Ciceron\temp\Protokoll%20&#214;vri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F0B9-F1B3-4DA0-B591-B77CE1E4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 Övrig</Template>
  <TotalTime>1</TotalTime>
  <Pages>16</Pages>
  <Words>1418</Words>
  <Characters>9548</Characters>
  <Application>Microsoft Office Word</Application>
  <DocSecurity>0</DocSecurity>
  <Lines>353</Lines>
  <Paragraphs>189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KF</vt:lpstr>
      <vt:lpstr>Protokoll</vt:lpstr>
    </vt:vector>
  </TitlesOfParts>
  <Company/>
  <LinksUpToDate>false</LinksUpToDate>
  <CharactersWithSpaces>10777</CharactersWithSpaces>
  <SharedDoc>false</SharedDoc>
  <HLinks>
    <vt:vector size="12" baseType="variant">
      <vt:variant>
        <vt:i4>1638458</vt:i4>
      </vt:variant>
      <vt:variant>
        <vt:i4>60</vt:i4>
      </vt:variant>
      <vt:variant>
        <vt:i4>0</vt:i4>
      </vt:variant>
      <vt:variant>
        <vt:i4>5</vt:i4>
      </vt:variant>
      <vt:variant>
        <vt:lpwstr/>
      </vt:variant>
      <vt:variant>
        <vt:lpwstr>_Toc399160666</vt:lpwstr>
      </vt:variant>
      <vt:variant>
        <vt:i4>1638458</vt:i4>
      </vt:variant>
      <vt:variant>
        <vt:i4>57</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KF</dc:title>
  <dc:subject/>
  <dc:creator>Isabel Nielsen</dc:creator>
  <cp:keywords/>
  <cp:lastModifiedBy>Anneli Sandell</cp:lastModifiedBy>
  <cp:revision>6</cp:revision>
  <cp:lastPrinted>2003-09-08T16:29:00Z</cp:lastPrinted>
  <dcterms:created xsi:type="dcterms:W3CDTF">2018-12-14T10:28:00Z</dcterms:created>
  <dcterms:modified xsi:type="dcterms:W3CDTF">2018-12-17T06:47:00Z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